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FB84" w14:textId="77777777" w:rsidR="009B255A" w:rsidRDefault="009B255A">
      <w:pPr>
        <w:spacing w:after="0" w:line="240" w:lineRule="auto"/>
        <w:rPr>
          <w:rFonts w:asciiTheme="majorBidi" w:hAnsiTheme="majorBidi" w:cstheme="majorBidi"/>
          <w:b/>
          <w:bCs/>
          <w:sz w:val="40"/>
          <w:szCs w:val="40"/>
        </w:rPr>
      </w:pPr>
    </w:p>
    <w:p w14:paraId="67ECA8DA" w14:textId="77777777" w:rsidR="009B255A" w:rsidRDefault="009B255A">
      <w:pPr>
        <w:spacing w:after="0" w:line="240" w:lineRule="auto"/>
        <w:jc w:val="center"/>
        <w:rPr>
          <w:rFonts w:asciiTheme="majorBidi" w:hAnsiTheme="majorBidi" w:cstheme="majorBidi"/>
          <w:b/>
          <w:bCs/>
          <w:sz w:val="40"/>
          <w:szCs w:val="40"/>
        </w:rPr>
      </w:pPr>
    </w:p>
    <w:p w14:paraId="7D16B258" w14:textId="65713D9C" w:rsidR="009B255A" w:rsidRDefault="00FB0A85">
      <w:pPr>
        <w:spacing w:after="0" w:line="240" w:lineRule="auto"/>
        <w:jc w:val="center"/>
        <w:rPr>
          <w:rFonts w:asciiTheme="majorBidi" w:hAnsiTheme="majorBidi" w:cstheme="majorBidi"/>
          <w:b/>
          <w:bCs/>
          <w:sz w:val="40"/>
          <w:szCs w:val="40"/>
        </w:rPr>
      </w:pPr>
      <w:r>
        <w:rPr>
          <w:noProof/>
          <w:lang w:eastAsia="id-ID"/>
        </w:rPr>
        <w:drawing>
          <wp:inline distT="0" distB="0" distL="114300" distR="114300" wp14:anchorId="36695C55" wp14:editId="7B4AAE7D">
            <wp:extent cx="2294792" cy="1666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2296977" cy="1667826"/>
                    </a:xfrm>
                    <a:prstGeom prst="rect">
                      <a:avLst/>
                    </a:prstGeom>
                    <a:noFill/>
                    <a:ln>
                      <a:noFill/>
                    </a:ln>
                  </pic:spPr>
                </pic:pic>
              </a:graphicData>
            </a:graphic>
          </wp:inline>
        </w:drawing>
      </w:r>
    </w:p>
    <w:p w14:paraId="6AC4E389" w14:textId="77777777" w:rsidR="009B255A" w:rsidRDefault="009B255A">
      <w:pPr>
        <w:spacing w:after="0" w:line="240" w:lineRule="auto"/>
        <w:jc w:val="center"/>
        <w:rPr>
          <w:rFonts w:asciiTheme="majorBidi" w:hAnsiTheme="majorBidi" w:cstheme="majorBidi"/>
          <w:b/>
          <w:bCs/>
          <w:sz w:val="40"/>
          <w:szCs w:val="40"/>
        </w:rPr>
      </w:pPr>
    </w:p>
    <w:p w14:paraId="1E59EB7E" w14:textId="77777777" w:rsidR="009B255A" w:rsidRDefault="009B255A">
      <w:pPr>
        <w:spacing w:after="0" w:line="240" w:lineRule="auto"/>
        <w:rPr>
          <w:rFonts w:asciiTheme="majorBidi" w:hAnsiTheme="majorBidi" w:cstheme="majorBidi"/>
          <w:b/>
          <w:bCs/>
          <w:sz w:val="40"/>
          <w:szCs w:val="40"/>
        </w:rPr>
      </w:pPr>
    </w:p>
    <w:p w14:paraId="7AAC09D3" w14:textId="0C9E6673" w:rsidR="009B255A" w:rsidRDefault="0052792F">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rPr>
        <w:t>PROGRAM KERJA TAHUN 20</w:t>
      </w:r>
      <w:r>
        <w:rPr>
          <w:rFonts w:asciiTheme="majorBidi" w:hAnsiTheme="majorBidi" w:cstheme="majorBidi"/>
          <w:b/>
          <w:bCs/>
          <w:sz w:val="28"/>
          <w:szCs w:val="28"/>
          <w:lang w:val="en-US"/>
        </w:rPr>
        <w:t>2</w:t>
      </w:r>
      <w:r w:rsidR="00084675">
        <w:rPr>
          <w:rFonts w:asciiTheme="majorBidi" w:hAnsiTheme="majorBidi" w:cstheme="majorBidi"/>
          <w:b/>
          <w:bCs/>
          <w:sz w:val="28"/>
          <w:szCs w:val="28"/>
          <w:lang w:val="en-US"/>
        </w:rPr>
        <w:t>2</w:t>
      </w:r>
    </w:p>
    <w:p w14:paraId="3501E7AD" w14:textId="77777777" w:rsidR="009B255A" w:rsidRDefault="0052792F">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SATUAN PENGAWASAN INTERN</w:t>
      </w:r>
    </w:p>
    <w:p w14:paraId="2521B3C9" w14:textId="77777777" w:rsidR="009B255A" w:rsidRDefault="0052792F">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(SPI)</w:t>
      </w:r>
    </w:p>
    <w:p w14:paraId="18FAFAFE" w14:textId="77777777" w:rsidR="009B255A" w:rsidRDefault="009B255A">
      <w:pPr>
        <w:rPr>
          <w:rFonts w:asciiTheme="majorBidi" w:hAnsiTheme="majorBidi" w:cstheme="majorBidi"/>
          <w:sz w:val="24"/>
          <w:szCs w:val="24"/>
        </w:rPr>
      </w:pPr>
    </w:p>
    <w:p w14:paraId="6F7B94FF" w14:textId="77777777" w:rsidR="009B255A" w:rsidRDefault="009B255A">
      <w:pPr>
        <w:rPr>
          <w:rFonts w:asciiTheme="majorBidi" w:hAnsiTheme="majorBidi" w:cstheme="majorBidi"/>
          <w:sz w:val="24"/>
          <w:szCs w:val="24"/>
        </w:rPr>
      </w:pPr>
    </w:p>
    <w:p w14:paraId="730FF9B6" w14:textId="77777777" w:rsidR="009B255A" w:rsidRDefault="009B255A">
      <w:pPr>
        <w:rPr>
          <w:rFonts w:asciiTheme="majorBidi" w:hAnsiTheme="majorBidi" w:cstheme="majorBidi"/>
          <w:sz w:val="24"/>
          <w:szCs w:val="24"/>
        </w:rPr>
      </w:pPr>
    </w:p>
    <w:p w14:paraId="46EBBDB8" w14:textId="77777777" w:rsidR="009B255A" w:rsidRDefault="009B255A">
      <w:pPr>
        <w:rPr>
          <w:rFonts w:asciiTheme="majorBidi" w:hAnsiTheme="majorBidi" w:cstheme="majorBidi"/>
          <w:sz w:val="24"/>
          <w:szCs w:val="24"/>
        </w:rPr>
      </w:pPr>
    </w:p>
    <w:p w14:paraId="5CDA0665" w14:textId="77777777" w:rsidR="009B255A" w:rsidRDefault="009B255A">
      <w:pPr>
        <w:rPr>
          <w:rFonts w:asciiTheme="majorBidi" w:hAnsiTheme="majorBidi" w:cstheme="majorBidi"/>
          <w:sz w:val="24"/>
          <w:szCs w:val="24"/>
        </w:rPr>
      </w:pPr>
    </w:p>
    <w:p w14:paraId="333446A1" w14:textId="77777777" w:rsidR="009B255A" w:rsidRDefault="009B255A">
      <w:pPr>
        <w:rPr>
          <w:rFonts w:asciiTheme="majorBidi" w:hAnsiTheme="majorBidi" w:cstheme="majorBidi"/>
          <w:sz w:val="24"/>
          <w:szCs w:val="24"/>
        </w:rPr>
      </w:pPr>
    </w:p>
    <w:p w14:paraId="77866494" w14:textId="77777777" w:rsidR="009B255A" w:rsidRDefault="009B255A">
      <w:pPr>
        <w:rPr>
          <w:rFonts w:asciiTheme="majorBidi" w:hAnsiTheme="majorBidi" w:cstheme="majorBidi"/>
          <w:sz w:val="24"/>
          <w:szCs w:val="24"/>
        </w:rPr>
      </w:pPr>
    </w:p>
    <w:p w14:paraId="79CD76A7" w14:textId="77777777" w:rsidR="009B255A" w:rsidRDefault="009B255A">
      <w:pPr>
        <w:rPr>
          <w:rFonts w:asciiTheme="majorBidi" w:hAnsiTheme="majorBidi" w:cstheme="majorBidi"/>
          <w:sz w:val="24"/>
          <w:szCs w:val="24"/>
        </w:rPr>
      </w:pPr>
    </w:p>
    <w:p w14:paraId="5A4DCC4B" w14:textId="77777777" w:rsidR="009B255A" w:rsidRDefault="009B255A">
      <w:pPr>
        <w:rPr>
          <w:rFonts w:asciiTheme="majorBidi" w:hAnsiTheme="majorBidi" w:cstheme="majorBidi"/>
          <w:sz w:val="24"/>
          <w:szCs w:val="24"/>
        </w:rPr>
      </w:pPr>
    </w:p>
    <w:p w14:paraId="75A33B2D" w14:textId="77777777" w:rsidR="009B255A" w:rsidRDefault="009B255A">
      <w:pPr>
        <w:rPr>
          <w:rFonts w:asciiTheme="majorBidi" w:hAnsiTheme="majorBidi" w:cstheme="majorBidi"/>
          <w:sz w:val="24"/>
          <w:szCs w:val="24"/>
        </w:rPr>
      </w:pPr>
    </w:p>
    <w:p w14:paraId="122216B3" w14:textId="77777777" w:rsidR="009B255A" w:rsidRDefault="009B255A">
      <w:pPr>
        <w:rPr>
          <w:rFonts w:asciiTheme="majorBidi" w:hAnsiTheme="majorBidi" w:cstheme="majorBidi"/>
          <w:sz w:val="24"/>
          <w:szCs w:val="24"/>
        </w:rPr>
      </w:pPr>
    </w:p>
    <w:p w14:paraId="40CD937D" w14:textId="77777777" w:rsidR="009B255A" w:rsidRDefault="009B255A">
      <w:pPr>
        <w:rPr>
          <w:rFonts w:asciiTheme="majorBidi" w:hAnsiTheme="majorBidi" w:cstheme="majorBidi"/>
          <w:sz w:val="24"/>
          <w:szCs w:val="24"/>
        </w:rPr>
      </w:pPr>
    </w:p>
    <w:p w14:paraId="7A468D4A" w14:textId="77777777" w:rsidR="009B255A" w:rsidRDefault="009B255A">
      <w:pPr>
        <w:rPr>
          <w:rFonts w:asciiTheme="majorBidi" w:hAnsiTheme="majorBidi" w:cstheme="majorBidi"/>
          <w:sz w:val="24"/>
          <w:szCs w:val="24"/>
        </w:rPr>
      </w:pPr>
    </w:p>
    <w:p w14:paraId="00B49FEA" w14:textId="77777777" w:rsidR="00E87D2B" w:rsidRPr="00603E86" w:rsidRDefault="0052792F">
      <w:pPr>
        <w:spacing w:after="0" w:line="240" w:lineRule="auto"/>
        <w:jc w:val="center"/>
        <w:rPr>
          <w:rFonts w:ascii="Times New Roman" w:hAnsi="Times New Roman" w:cs="Times New Roman"/>
          <w:b/>
          <w:sz w:val="28"/>
          <w:szCs w:val="28"/>
          <w:lang w:val="en-US"/>
        </w:rPr>
      </w:pPr>
      <w:r w:rsidRPr="00603E86">
        <w:rPr>
          <w:rFonts w:ascii="Times New Roman" w:hAnsi="Times New Roman" w:cs="Times New Roman"/>
          <w:b/>
          <w:sz w:val="28"/>
          <w:szCs w:val="28"/>
        </w:rPr>
        <w:t>KEMENTERIAN PENDIDIKA</w:t>
      </w:r>
      <w:r w:rsidR="00E87D2B" w:rsidRPr="00603E86">
        <w:rPr>
          <w:rFonts w:ascii="Times New Roman" w:hAnsi="Times New Roman" w:cs="Times New Roman"/>
          <w:b/>
          <w:sz w:val="28"/>
          <w:szCs w:val="28"/>
          <w:lang w:val="en-US"/>
        </w:rPr>
        <w:t xml:space="preserve">N, KEBUDAYAAN, </w:t>
      </w:r>
    </w:p>
    <w:p w14:paraId="7FA742AB" w14:textId="2FE509C5" w:rsidR="009B255A" w:rsidRPr="00603E86" w:rsidRDefault="00E87D2B">
      <w:pPr>
        <w:spacing w:after="0" w:line="240" w:lineRule="auto"/>
        <w:jc w:val="center"/>
        <w:rPr>
          <w:rFonts w:ascii="Times New Roman" w:hAnsi="Times New Roman" w:cs="Times New Roman"/>
          <w:b/>
          <w:sz w:val="28"/>
          <w:szCs w:val="28"/>
          <w:lang w:val="en-US"/>
        </w:rPr>
      </w:pPr>
      <w:r w:rsidRPr="00603E86">
        <w:rPr>
          <w:rFonts w:ascii="Times New Roman" w:hAnsi="Times New Roman" w:cs="Times New Roman"/>
          <w:b/>
          <w:sz w:val="28"/>
          <w:szCs w:val="28"/>
          <w:lang w:val="en-US"/>
        </w:rPr>
        <w:t>RISET, DAN TEKNOLOGI</w:t>
      </w:r>
    </w:p>
    <w:p w14:paraId="4EB5A4D0" w14:textId="77777777" w:rsidR="009B255A" w:rsidRPr="00603E86" w:rsidRDefault="0052792F">
      <w:pPr>
        <w:spacing w:after="0" w:line="240" w:lineRule="auto"/>
        <w:jc w:val="center"/>
        <w:rPr>
          <w:rFonts w:ascii="Times New Roman" w:hAnsi="Times New Roman" w:cs="Times New Roman"/>
          <w:b/>
          <w:color w:val="000000" w:themeColor="text1"/>
          <w:sz w:val="28"/>
          <w:szCs w:val="28"/>
        </w:rPr>
      </w:pPr>
      <w:r w:rsidRPr="00603E86">
        <w:rPr>
          <w:rFonts w:ascii="Times New Roman" w:hAnsi="Times New Roman" w:cs="Times New Roman"/>
          <w:b/>
          <w:color w:val="000000" w:themeColor="text1"/>
          <w:sz w:val="28"/>
          <w:szCs w:val="28"/>
        </w:rPr>
        <w:t>BADAN PENGEMBANGAN DAN PEMBINAAN BAHASA</w:t>
      </w:r>
    </w:p>
    <w:p w14:paraId="2980A1CC" w14:textId="2B6667DC" w:rsidR="009B255A" w:rsidRPr="00603E86" w:rsidRDefault="0052792F">
      <w:pPr>
        <w:spacing w:after="0" w:line="240" w:lineRule="auto"/>
        <w:jc w:val="center"/>
        <w:rPr>
          <w:rFonts w:ascii="Times New Roman" w:hAnsi="Times New Roman" w:cs="Times New Roman"/>
          <w:b/>
          <w:color w:val="000000" w:themeColor="text1"/>
          <w:sz w:val="28"/>
          <w:szCs w:val="28"/>
        </w:rPr>
      </w:pPr>
      <w:r w:rsidRPr="00603E86">
        <w:rPr>
          <w:rFonts w:ascii="Times New Roman" w:hAnsi="Times New Roman" w:cs="Times New Roman"/>
          <w:b/>
          <w:color w:val="000000" w:themeColor="text1"/>
          <w:sz w:val="28"/>
          <w:szCs w:val="28"/>
        </w:rPr>
        <w:t xml:space="preserve">KANTOR BAHASA </w:t>
      </w:r>
      <w:r w:rsidR="00E87D2B" w:rsidRPr="00603E86">
        <w:rPr>
          <w:rFonts w:ascii="Times New Roman" w:hAnsi="Times New Roman" w:cs="Times New Roman"/>
          <w:b/>
          <w:color w:val="000000" w:themeColor="text1"/>
          <w:sz w:val="28"/>
          <w:szCs w:val="28"/>
          <w:lang w:val="en-US"/>
        </w:rPr>
        <w:t xml:space="preserve">PROVINSI </w:t>
      </w:r>
      <w:r w:rsidRPr="00603E86">
        <w:rPr>
          <w:rFonts w:ascii="Times New Roman" w:hAnsi="Times New Roman" w:cs="Times New Roman"/>
          <w:b/>
          <w:color w:val="000000" w:themeColor="text1"/>
          <w:sz w:val="28"/>
          <w:szCs w:val="28"/>
        </w:rPr>
        <w:t>NUSA TENGGARA BARAT</w:t>
      </w:r>
    </w:p>
    <w:p w14:paraId="46CBC79B" w14:textId="77777777" w:rsidR="009B255A" w:rsidRDefault="0052792F">
      <w:pPr>
        <w:jc w:val="center"/>
        <w:rPr>
          <w:rFonts w:asciiTheme="majorBidi" w:hAnsiTheme="majorBidi" w:cstheme="majorBidi"/>
          <w:b/>
          <w:bCs/>
          <w:sz w:val="24"/>
          <w:szCs w:val="24"/>
          <w:lang w:val="en-US"/>
        </w:rPr>
      </w:pPr>
      <w:r>
        <w:rPr>
          <w:rFonts w:asciiTheme="majorBidi" w:hAnsiTheme="majorBidi" w:cstheme="majorBidi"/>
          <w:b/>
          <w:bCs/>
          <w:sz w:val="24"/>
          <w:szCs w:val="24"/>
        </w:rPr>
        <w:lastRenderedPageBreak/>
        <w:t>KATA PENGANTAR</w:t>
      </w:r>
    </w:p>
    <w:p w14:paraId="12B55D81" w14:textId="77777777" w:rsidR="009B255A" w:rsidRDefault="0052792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Kegiatan pengawasan internal saat ini merupakan kebutuhan manajemen setiap unit kerja pemerintah, sebagaimana diamanatkan dalam Peraturan Pemerintah (PP) Nomor 60 Tahun 2008 yang mewajibkan pimpinan instansi untuk bertanggung jawab terhadap efektifitas penyelenggaraan Sistem Pengendalian Intern Pemerintah (SPIP). Di lingkungan Kementerian Pendidikan Nasional Nomor 47 Tahun 2011 tentang Satuan Pengawasan Intern di lingkungan Kementerian Pendidikan Nasional.</w:t>
      </w:r>
    </w:p>
    <w:p w14:paraId="52D0C952" w14:textId="3B9AE3A8" w:rsidR="009B255A" w:rsidRDefault="0052792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Menindaklanjuti berbagai peraturan pelaksanaan SPI, Kepala Kantor Bahasa Nusa Tenggara Barat melalui Surat Keputusan Nomor: </w:t>
      </w:r>
      <w:r w:rsidR="003568D9" w:rsidRPr="003568D9">
        <w:rPr>
          <w:rFonts w:ascii="Times New Roman" w:hAnsi="Times New Roman" w:cs="Times New Roman"/>
          <w:sz w:val="24"/>
          <w:szCs w:val="24"/>
          <w:lang w:val="en-US"/>
        </w:rPr>
        <w:t>0094</w:t>
      </w:r>
      <w:r w:rsidRPr="003568D9">
        <w:rPr>
          <w:rFonts w:ascii="Times New Roman" w:hAnsi="Times New Roman" w:cs="Times New Roman"/>
          <w:sz w:val="24"/>
          <w:szCs w:val="24"/>
        </w:rPr>
        <w:t>/</w:t>
      </w:r>
      <w:r w:rsidR="003568D9" w:rsidRPr="003568D9">
        <w:rPr>
          <w:rFonts w:ascii="Times New Roman" w:hAnsi="Times New Roman" w:cs="Times New Roman"/>
          <w:sz w:val="24"/>
          <w:szCs w:val="24"/>
        </w:rPr>
        <w:t>/I5.18/KP.04.00/2022</w:t>
      </w:r>
      <w:r>
        <w:rPr>
          <w:rFonts w:asciiTheme="majorBidi" w:hAnsiTheme="majorBidi" w:cstheme="majorBidi"/>
          <w:sz w:val="24"/>
          <w:szCs w:val="24"/>
        </w:rPr>
        <w:t xml:space="preserve">, telah membentuk tim pelaksana Satuan Pengawasan Intern Kantor Bahasa NTB dengan masa tugas selama satu tahun, mulai berlaku tanggal </w:t>
      </w:r>
      <w:r>
        <w:rPr>
          <w:rFonts w:asciiTheme="majorBidi" w:hAnsiTheme="majorBidi" w:cstheme="majorBidi"/>
          <w:sz w:val="24"/>
          <w:szCs w:val="24"/>
          <w:lang w:val="en-US"/>
        </w:rPr>
        <w:t>1</w:t>
      </w:r>
      <w:r w:rsidR="003568D9">
        <w:rPr>
          <w:rFonts w:asciiTheme="majorBidi" w:hAnsiTheme="majorBidi" w:cstheme="majorBidi"/>
          <w:sz w:val="24"/>
          <w:szCs w:val="24"/>
          <w:lang w:val="en-US"/>
        </w:rPr>
        <w:t>3</w:t>
      </w:r>
      <w:r>
        <w:rPr>
          <w:rFonts w:asciiTheme="majorBidi" w:hAnsiTheme="majorBidi" w:cstheme="majorBidi"/>
          <w:sz w:val="24"/>
          <w:szCs w:val="24"/>
        </w:rPr>
        <w:t xml:space="preserve"> Januari sampai dengan tanggal 31 Desember 20</w:t>
      </w:r>
      <w:r>
        <w:rPr>
          <w:rFonts w:asciiTheme="majorBidi" w:hAnsiTheme="majorBidi" w:cstheme="majorBidi"/>
          <w:sz w:val="24"/>
          <w:szCs w:val="24"/>
          <w:lang w:val="en-US"/>
        </w:rPr>
        <w:t>2</w:t>
      </w:r>
      <w:r w:rsidR="003568D9">
        <w:rPr>
          <w:rFonts w:asciiTheme="majorBidi" w:hAnsiTheme="majorBidi" w:cstheme="majorBidi"/>
          <w:sz w:val="24"/>
          <w:szCs w:val="24"/>
          <w:lang w:val="en-US"/>
        </w:rPr>
        <w:t>2</w:t>
      </w:r>
      <w:r>
        <w:rPr>
          <w:rFonts w:asciiTheme="majorBidi" w:hAnsiTheme="majorBidi" w:cstheme="majorBidi"/>
          <w:sz w:val="24"/>
          <w:szCs w:val="24"/>
        </w:rPr>
        <w:t xml:space="preserve">. Tim pelaksana SPI ini diharapkan dapat menjadi penggerak pelaksanaan implementasi SPI di unit kerja/satuan kerja lingkup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w:t>
      </w:r>
    </w:p>
    <w:p w14:paraId="2EC8361E" w14:textId="5C7999FF" w:rsidR="009B255A" w:rsidRDefault="0052792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Untuk mempermudah pelaksanaan implementasi SPI, tim pelaksana SPI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 mengacu pada Pedoman Pelaksanaan SPI di lingkungan Kementerian Pendidikan</w:t>
      </w:r>
      <w:r w:rsidR="003568D9">
        <w:rPr>
          <w:rFonts w:asciiTheme="majorBidi" w:hAnsiTheme="majorBidi" w:cstheme="majorBidi"/>
          <w:sz w:val="24"/>
          <w:szCs w:val="24"/>
          <w:lang w:val="en-US"/>
        </w:rPr>
        <w:t xml:space="preserve">, </w:t>
      </w:r>
      <w:r>
        <w:rPr>
          <w:rFonts w:asciiTheme="majorBidi" w:hAnsiTheme="majorBidi" w:cstheme="majorBidi"/>
          <w:sz w:val="24"/>
          <w:szCs w:val="24"/>
        </w:rPr>
        <w:t>Kebudayaan</w:t>
      </w:r>
      <w:r w:rsidR="003568D9">
        <w:rPr>
          <w:rFonts w:asciiTheme="majorBidi" w:hAnsiTheme="majorBidi" w:cstheme="majorBidi"/>
          <w:sz w:val="24"/>
          <w:szCs w:val="24"/>
          <w:lang w:val="en-US"/>
        </w:rPr>
        <w:t xml:space="preserve">, </w:t>
      </w:r>
      <w:proofErr w:type="spellStart"/>
      <w:r w:rsidR="003568D9">
        <w:rPr>
          <w:rFonts w:asciiTheme="majorBidi" w:hAnsiTheme="majorBidi" w:cstheme="majorBidi"/>
          <w:sz w:val="24"/>
          <w:szCs w:val="24"/>
          <w:lang w:val="en-US"/>
        </w:rPr>
        <w:t>Riset</w:t>
      </w:r>
      <w:proofErr w:type="spellEnd"/>
      <w:r w:rsidR="003568D9">
        <w:rPr>
          <w:rFonts w:asciiTheme="majorBidi" w:hAnsiTheme="majorBidi" w:cstheme="majorBidi"/>
          <w:sz w:val="24"/>
          <w:szCs w:val="24"/>
          <w:lang w:val="en-US"/>
        </w:rPr>
        <w:t xml:space="preserve">, dan </w:t>
      </w:r>
      <w:proofErr w:type="spellStart"/>
      <w:r w:rsidR="003568D9">
        <w:rPr>
          <w:rFonts w:asciiTheme="majorBidi" w:hAnsiTheme="majorBidi" w:cstheme="majorBidi"/>
          <w:sz w:val="24"/>
          <w:szCs w:val="24"/>
          <w:lang w:val="en-US"/>
        </w:rPr>
        <w:t>Teknologi</w:t>
      </w:r>
      <w:proofErr w:type="spellEnd"/>
      <w:r>
        <w:rPr>
          <w:rFonts w:asciiTheme="majorBidi" w:hAnsiTheme="majorBidi" w:cstheme="majorBidi"/>
          <w:sz w:val="24"/>
          <w:szCs w:val="24"/>
        </w:rPr>
        <w:t xml:space="preserve"> yang disusun oleh Inspektorat Jendral Kemdikbud</w:t>
      </w:r>
      <w:proofErr w:type="spellStart"/>
      <w:r w:rsidR="003568D9">
        <w:rPr>
          <w:rFonts w:asciiTheme="majorBidi" w:hAnsiTheme="majorBidi" w:cstheme="majorBidi"/>
          <w:sz w:val="24"/>
          <w:szCs w:val="24"/>
          <w:lang w:val="en-US"/>
        </w:rPr>
        <w:t>ristek</w:t>
      </w:r>
      <w:proofErr w:type="spellEnd"/>
      <w:r>
        <w:rPr>
          <w:rFonts w:asciiTheme="majorBidi" w:hAnsiTheme="majorBidi" w:cstheme="majorBidi"/>
          <w:sz w:val="24"/>
          <w:szCs w:val="24"/>
        </w:rPr>
        <w:t>. Pedoman ini merupakan penjabaran dari pedoman umum Sistem Pengendalian Intern (SPI) dalam menyusun program kerja SPI di tingkat unit kerja/satuan kerja. Program kerja ini dimaksudkan sebagai pegangan dalam mengimplementasikan berbagai kegiatan SPI oleh para pelaksana dan penanggungjawab kegiatan maupun bagi tim pelaksana SPI Kantor Bahasa</w:t>
      </w:r>
      <w:r w:rsidR="00E26ADD">
        <w:rPr>
          <w:rFonts w:asciiTheme="majorBidi" w:hAnsiTheme="majorBidi" w:cstheme="majorBidi"/>
          <w:sz w:val="24"/>
          <w:szCs w:val="24"/>
          <w:lang w:val="en-US"/>
        </w:rPr>
        <w:t xml:space="preserve">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 xml:space="preserve"> NTB.</w:t>
      </w:r>
    </w:p>
    <w:p w14:paraId="559CC49A" w14:textId="76BC0B99" w:rsidR="009B255A" w:rsidRDefault="0052792F" w:rsidP="00E26AD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Melalui program kerja SPI ini diharapkan upaya pencapaian program dan kegiatan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 dapat berjalan efektif, efisien, ekonomis, tertib, handal dalam pelaporan dan pengamanan aset, serta taat terhadap peraturan perundangan.</w:t>
      </w:r>
    </w:p>
    <w:p w14:paraId="4BE5C6E4" w14:textId="77777777" w:rsidR="00E26ADD" w:rsidRDefault="0052792F">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7A2F333D" w14:textId="77A66902" w:rsidR="009B255A" w:rsidRPr="003568D9" w:rsidRDefault="0052792F" w:rsidP="00E26ADD">
      <w:pPr>
        <w:spacing w:after="0" w:line="240" w:lineRule="auto"/>
        <w:ind w:left="3600" w:firstLine="720"/>
        <w:jc w:val="both"/>
        <w:rPr>
          <w:rFonts w:asciiTheme="majorBidi" w:hAnsiTheme="majorBidi" w:cstheme="majorBidi"/>
          <w:sz w:val="24"/>
          <w:szCs w:val="24"/>
          <w:lang w:val="en-US"/>
        </w:rPr>
      </w:pPr>
      <w:r>
        <w:rPr>
          <w:rFonts w:asciiTheme="majorBidi" w:hAnsiTheme="majorBidi" w:cstheme="majorBidi"/>
          <w:sz w:val="24"/>
          <w:szCs w:val="24"/>
        </w:rPr>
        <w:t xml:space="preserve">Mataram,     </w:t>
      </w:r>
      <w:proofErr w:type="spellStart"/>
      <w:r w:rsidR="003568D9">
        <w:rPr>
          <w:rFonts w:asciiTheme="majorBidi" w:hAnsiTheme="majorBidi" w:cstheme="majorBidi"/>
          <w:sz w:val="24"/>
          <w:szCs w:val="24"/>
          <w:lang w:val="en-US"/>
        </w:rPr>
        <w:t>Februari</w:t>
      </w:r>
      <w:proofErr w:type="spellEnd"/>
      <w:r w:rsidR="003568D9">
        <w:rPr>
          <w:rFonts w:asciiTheme="majorBidi" w:hAnsiTheme="majorBidi" w:cstheme="majorBidi"/>
          <w:sz w:val="24"/>
          <w:szCs w:val="24"/>
          <w:lang w:val="en-US"/>
        </w:rPr>
        <w:t xml:space="preserve"> 2022</w:t>
      </w:r>
    </w:p>
    <w:p w14:paraId="7FCDAF8E" w14:textId="77777777" w:rsidR="009B255A" w:rsidRDefault="0052792F">
      <w:pPr>
        <w:spacing w:after="0" w:line="240" w:lineRule="auto"/>
        <w:ind w:left="3600" w:firstLine="720"/>
        <w:rPr>
          <w:rFonts w:asciiTheme="majorBidi" w:hAnsiTheme="majorBidi" w:cstheme="majorBidi"/>
          <w:sz w:val="24"/>
          <w:szCs w:val="24"/>
        </w:rPr>
      </w:pPr>
      <w:r>
        <w:rPr>
          <w:rFonts w:asciiTheme="majorBidi" w:hAnsiTheme="majorBidi" w:cstheme="majorBidi"/>
          <w:sz w:val="24"/>
          <w:szCs w:val="24"/>
        </w:rPr>
        <w:t>Kepala Kantor Bahasa NTB</w:t>
      </w:r>
    </w:p>
    <w:p w14:paraId="10D4D94B" w14:textId="77777777" w:rsidR="009B255A" w:rsidRDefault="009B255A">
      <w:pPr>
        <w:spacing w:after="0" w:line="240" w:lineRule="auto"/>
        <w:rPr>
          <w:rFonts w:asciiTheme="majorBidi" w:hAnsiTheme="majorBidi" w:cstheme="majorBidi"/>
          <w:sz w:val="24"/>
          <w:szCs w:val="24"/>
        </w:rPr>
      </w:pPr>
    </w:p>
    <w:p w14:paraId="43B41188" w14:textId="77777777" w:rsidR="009B255A" w:rsidRDefault="009B255A">
      <w:pPr>
        <w:spacing w:after="0" w:line="240" w:lineRule="auto"/>
        <w:rPr>
          <w:rFonts w:asciiTheme="majorBidi" w:hAnsiTheme="majorBidi" w:cstheme="majorBidi"/>
          <w:sz w:val="24"/>
          <w:szCs w:val="24"/>
        </w:rPr>
      </w:pPr>
    </w:p>
    <w:p w14:paraId="6E117761" w14:textId="1ACB3878" w:rsidR="009B255A" w:rsidRDefault="0052792F">
      <w:pPr>
        <w:spacing w:after="0" w:line="240" w:lineRule="auto"/>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3568D9">
        <w:rPr>
          <w:rFonts w:asciiTheme="majorBidi" w:hAnsiTheme="majorBidi" w:cstheme="majorBidi"/>
          <w:sz w:val="24"/>
          <w:szCs w:val="24"/>
          <w:lang w:val="en-US"/>
        </w:rPr>
        <w:t xml:space="preserve">Dr. </w:t>
      </w:r>
      <w:r>
        <w:rPr>
          <w:rFonts w:asciiTheme="majorBidi" w:hAnsiTheme="majorBidi" w:cstheme="majorBidi"/>
          <w:sz w:val="24"/>
          <w:szCs w:val="24"/>
          <w:lang w:val="en-US"/>
        </w:rPr>
        <w:t xml:space="preserve">Umi </w:t>
      </w:r>
      <w:proofErr w:type="spellStart"/>
      <w:r>
        <w:rPr>
          <w:rFonts w:asciiTheme="majorBidi" w:hAnsiTheme="majorBidi" w:cstheme="majorBidi"/>
          <w:sz w:val="24"/>
          <w:szCs w:val="24"/>
          <w:lang w:val="en-US"/>
        </w:rPr>
        <w:t>Kulsum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M.Hum</w:t>
      </w:r>
      <w:proofErr w:type="spellEnd"/>
      <w:r>
        <w:rPr>
          <w:rFonts w:asciiTheme="majorBidi" w:hAnsiTheme="majorBidi" w:cstheme="majorBidi"/>
          <w:sz w:val="24"/>
          <w:szCs w:val="24"/>
          <w:lang w:val="en-US"/>
        </w:rPr>
        <w:t>.</w:t>
      </w:r>
    </w:p>
    <w:p w14:paraId="0D078557" w14:textId="7B14F402" w:rsidR="00E26ADD" w:rsidRDefault="0052792F">
      <w:pPr>
        <w:spacing w:after="0" w:line="240" w:lineRule="auto"/>
        <w:rPr>
          <w:rFonts w:asciiTheme="majorBidi" w:hAnsiTheme="majorBidi" w:cstheme="majorBidi"/>
          <w:sz w:val="24"/>
          <w:szCs w:val="24"/>
          <w:lang w:val="en-US"/>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NIP19</w:t>
      </w:r>
      <w:r>
        <w:rPr>
          <w:rFonts w:asciiTheme="majorBidi" w:hAnsiTheme="majorBidi" w:cstheme="majorBidi"/>
          <w:sz w:val="24"/>
          <w:szCs w:val="24"/>
          <w:lang w:val="en-US"/>
        </w:rPr>
        <w:t>7301161997032001</w:t>
      </w:r>
    </w:p>
    <w:p w14:paraId="21067741" w14:textId="77777777" w:rsidR="009B255A" w:rsidRDefault="0052792F">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PENDAHULUAN</w:t>
      </w:r>
    </w:p>
    <w:p w14:paraId="1019C5CB" w14:textId="77777777" w:rsidR="009B255A" w:rsidRDefault="009B255A">
      <w:pPr>
        <w:spacing w:after="0" w:line="360" w:lineRule="auto"/>
        <w:jc w:val="both"/>
        <w:rPr>
          <w:rFonts w:asciiTheme="majorBidi" w:hAnsiTheme="majorBidi" w:cstheme="majorBidi"/>
          <w:sz w:val="24"/>
          <w:szCs w:val="24"/>
        </w:rPr>
      </w:pPr>
    </w:p>
    <w:p w14:paraId="47C5B3AB" w14:textId="77777777" w:rsidR="009B255A" w:rsidRDefault="0052792F">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Umum</w:t>
      </w:r>
    </w:p>
    <w:p w14:paraId="068A866F" w14:textId="77777777" w:rsidR="009B255A" w:rsidRDefault="0052792F">
      <w:pPr>
        <w:pStyle w:val="ListParagraph"/>
        <w:numPr>
          <w:ilvl w:val="0"/>
          <w:numId w:val="2"/>
        </w:numPr>
        <w:spacing w:after="0" w:line="36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Latar Belakang</w:t>
      </w:r>
    </w:p>
    <w:p w14:paraId="0B54059A" w14:textId="77777777" w:rsidR="009B255A" w:rsidRDefault="0052792F">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rPr>
        <w:t>Pengawasan intern merupakan salah satu bagian dari kegiatan pengendalian intern yang berfungsi melakukan penilaian independen atas pelaksanaan tugas dan fungsi instansi pemerintah. Lingkup pengaturan pengawasan intern mencakup kelembagaan, lingkup tugas dan fungsi, kompetensi sumber daya manusia, kode etik, standar audit, pelaporan, dan telaah sejawat.</w:t>
      </w:r>
    </w:p>
    <w:p w14:paraId="31679E0B" w14:textId="49D40A4F" w:rsidR="009B255A" w:rsidRDefault="0052792F">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Pengawasan intern menurut Peraturan Pemerintah Nomor 60 tahun 2008 tentang Sistem Pengendalian Intern dilaksanakan oleh aparat pengawasan intern pemerintah, dalam lingkup organisasi kementerian dilakukan oleh Inspektorat Jenderal </w:t>
      </w:r>
      <w:r w:rsidR="003568D9">
        <w:rPr>
          <w:rFonts w:asciiTheme="majorBidi" w:hAnsiTheme="majorBidi" w:cstheme="majorBidi"/>
          <w:sz w:val="24"/>
          <w:szCs w:val="24"/>
        </w:rPr>
        <w:t>Kementerian Pendidikan</w:t>
      </w:r>
      <w:r w:rsidR="003568D9">
        <w:rPr>
          <w:rFonts w:asciiTheme="majorBidi" w:hAnsiTheme="majorBidi" w:cstheme="majorBidi"/>
          <w:sz w:val="24"/>
          <w:szCs w:val="24"/>
          <w:lang w:val="en-US"/>
        </w:rPr>
        <w:t xml:space="preserve">, </w:t>
      </w:r>
      <w:r w:rsidR="003568D9">
        <w:rPr>
          <w:rFonts w:asciiTheme="majorBidi" w:hAnsiTheme="majorBidi" w:cstheme="majorBidi"/>
          <w:sz w:val="24"/>
          <w:szCs w:val="24"/>
        </w:rPr>
        <w:t>Kebudayaan</w:t>
      </w:r>
      <w:r w:rsidR="003568D9">
        <w:rPr>
          <w:rFonts w:asciiTheme="majorBidi" w:hAnsiTheme="majorBidi" w:cstheme="majorBidi"/>
          <w:sz w:val="24"/>
          <w:szCs w:val="24"/>
          <w:lang w:val="en-US"/>
        </w:rPr>
        <w:t xml:space="preserve">, </w:t>
      </w:r>
      <w:proofErr w:type="spellStart"/>
      <w:r w:rsidR="003568D9">
        <w:rPr>
          <w:rFonts w:asciiTheme="majorBidi" w:hAnsiTheme="majorBidi" w:cstheme="majorBidi"/>
          <w:sz w:val="24"/>
          <w:szCs w:val="24"/>
          <w:lang w:val="en-US"/>
        </w:rPr>
        <w:t>Riset</w:t>
      </w:r>
      <w:proofErr w:type="spellEnd"/>
      <w:r w:rsidR="003568D9">
        <w:rPr>
          <w:rFonts w:asciiTheme="majorBidi" w:hAnsiTheme="majorBidi" w:cstheme="majorBidi"/>
          <w:sz w:val="24"/>
          <w:szCs w:val="24"/>
          <w:lang w:val="en-US"/>
        </w:rPr>
        <w:t xml:space="preserve">, dan </w:t>
      </w:r>
      <w:proofErr w:type="spellStart"/>
      <w:r w:rsidR="003568D9">
        <w:rPr>
          <w:rFonts w:asciiTheme="majorBidi" w:hAnsiTheme="majorBidi" w:cstheme="majorBidi"/>
          <w:sz w:val="24"/>
          <w:szCs w:val="24"/>
          <w:lang w:val="en-US"/>
        </w:rPr>
        <w:t>Teknologi</w:t>
      </w:r>
      <w:proofErr w:type="spellEnd"/>
      <w:r w:rsidR="003568D9">
        <w:rPr>
          <w:rFonts w:asciiTheme="majorBidi" w:hAnsiTheme="majorBidi" w:cstheme="majorBidi"/>
          <w:sz w:val="24"/>
          <w:szCs w:val="24"/>
        </w:rPr>
        <w:t xml:space="preserve"> </w:t>
      </w:r>
      <w:r>
        <w:rPr>
          <w:rFonts w:asciiTheme="majorBidi" w:hAnsiTheme="majorBidi" w:cstheme="majorBidi"/>
          <w:sz w:val="24"/>
          <w:szCs w:val="24"/>
        </w:rPr>
        <w:t>sebagai unit pengawasan intern. Mengacu pada peraturan tersebut SPI memiliki tugas dan tanggung jawab untuk memastikan semua tugas dan fungsi unit kerja dilakukan dengan efektif, efisien, dan ekonomis. Lingkup tugas pengawasan terhadap keuangan, tatalaksana, sarana dan prasarana, sumber daya manusia, substansi, dan kinerja organisasi.</w:t>
      </w:r>
    </w:p>
    <w:p w14:paraId="6F26CF34" w14:textId="1839713C" w:rsidR="009B255A" w:rsidRDefault="0052792F">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Bertolak dari lingkup dan sasaran pengawasan, Inspektorat Jendral </w:t>
      </w:r>
      <w:r w:rsidR="003568D9">
        <w:rPr>
          <w:rFonts w:asciiTheme="majorBidi" w:hAnsiTheme="majorBidi" w:cstheme="majorBidi"/>
          <w:sz w:val="24"/>
          <w:szCs w:val="24"/>
        </w:rPr>
        <w:t>Kementerian Pendidikan</w:t>
      </w:r>
      <w:r w:rsidR="003568D9">
        <w:rPr>
          <w:rFonts w:asciiTheme="majorBidi" w:hAnsiTheme="majorBidi" w:cstheme="majorBidi"/>
          <w:sz w:val="24"/>
          <w:szCs w:val="24"/>
          <w:lang w:val="en-US"/>
        </w:rPr>
        <w:t xml:space="preserve">, </w:t>
      </w:r>
      <w:r w:rsidR="003568D9">
        <w:rPr>
          <w:rFonts w:asciiTheme="majorBidi" w:hAnsiTheme="majorBidi" w:cstheme="majorBidi"/>
          <w:sz w:val="24"/>
          <w:szCs w:val="24"/>
        </w:rPr>
        <w:t>Kebudayaan</w:t>
      </w:r>
      <w:r w:rsidR="003568D9">
        <w:rPr>
          <w:rFonts w:asciiTheme="majorBidi" w:hAnsiTheme="majorBidi" w:cstheme="majorBidi"/>
          <w:sz w:val="24"/>
          <w:szCs w:val="24"/>
          <w:lang w:val="en-US"/>
        </w:rPr>
        <w:t xml:space="preserve">, </w:t>
      </w:r>
      <w:proofErr w:type="spellStart"/>
      <w:r w:rsidR="003568D9">
        <w:rPr>
          <w:rFonts w:asciiTheme="majorBidi" w:hAnsiTheme="majorBidi" w:cstheme="majorBidi"/>
          <w:sz w:val="24"/>
          <w:szCs w:val="24"/>
          <w:lang w:val="en-US"/>
        </w:rPr>
        <w:t>Riset</w:t>
      </w:r>
      <w:proofErr w:type="spellEnd"/>
      <w:r w:rsidR="003568D9">
        <w:rPr>
          <w:rFonts w:asciiTheme="majorBidi" w:hAnsiTheme="majorBidi" w:cstheme="majorBidi"/>
          <w:sz w:val="24"/>
          <w:szCs w:val="24"/>
          <w:lang w:val="en-US"/>
        </w:rPr>
        <w:t xml:space="preserve">, dan </w:t>
      </w:r>
      <w:proofErr w:type="spellStart"/>
      <w:r w:rsidR="003568D9">
        <w:rPr>
          <w:rFonts w:asciiTheme="majorBidi" w:hAnsiTheme="majorBidi" w:cstheme="majorBidi"/>
          <w:sz w:val="24"/>
          <w:szCs w:val="24"/>
          <w:lang w:val="en-US"/>
        </w:rPr>
        <w:t>Teknologi</w:t>
      </w:r>
      <w:proofErr w:type="spellEnd"/>
      <w:r w:rsidR="003568D9">
        <w:rPr>
          <w:rFonts w:asciiTheme="majorBidi" w:hAnsiTheme="majorBidi" w:cstheme="majorBidi"/>
          <w:sz w:val="24"/>
          <w:szCs w:val="24"/>
        </w:rPr>
        <w:t xml:space="preserve"> </w:t>
      </w:r>
      <w:r>
        <w:rPr>
          <w:rFonts w:asciiTheme="majorBidi" w:hAnsiTheme="majorBidi" w:cstheme="majorBidi"/>
          <w:sz w:val="24"/>
          <w:szCs w:val="24"/>
        </w:rPr>
        <w:t>memerlukan aparat pengawasan yang mampu mengendalikan program dan kegiatan semua unit kerja dalam lingkup pengawasan bidang kebahasaan. Supaya pelaksanaan pengawasan terhadap lingkup sasaran tersebut berjalan lancar, Inspektorat Jenderal perlu membentuk Satuan Pengawasan Intern (SPI) pada unit kerja di lingkungan Kementerian Pendidikan dan Kebudayaan yang secara fungsional melaksanakan fungsi pengawasan Inspektorat Jenderal.</w:t>
      </w:r>
    </w:p>
    <w:p w14:paraId="3EE7FB79" w14:textId="77777777" w:rsidR="009B255A" w:rsidRDefault="009B255A">
      <w:pPr>
        <w:spacing w:after="0" w:line="360" w:lineRule="auto"/>
        <w:jc w:val="both"/>
        <w:rPr>
          <w:rFonts w:asciiTheme="majorBidi" w:hAnsiTheme="majorBidi" w:cstheme="majorBidi"/>
          <w:sz w:val="24"/>
          <w:szCs w:val="24"/>
        </w:rPr>
      </w:pPr>
    </w:p>
    <w:p w14:paraId="64A714EA" w14:textId="77777777" w:rsidR="009B255A" w:rsidRDefault="0052792F">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Dasar Hukum</w:t>
      </w:r>
    </w:p>
    <w:p w14:paraId="78DA4B8B" w14:textId="77777777" w:rsidR="009B255A" w:rsidRDefault="0052792F">
      <w:pPr>
        <w:pStyle w:val="ListParagraph"/>
        <w:spacing w:after="0" w:line="360" w:lineRule="auto"/>
        <w:ind w:hanging="294"/>
        <w:jc w:val="both"/>
        <w:rPr>
          <w:rFonts w:asciiTheme="majorBidi" w:hAnsiTheme="majorBidi" w:cstheme="majorBidi"/>
          <w:sz w:val="24"/>
          <w:szCs w:val="24"/>
        </w:rPr>
      </w:pPr>
      <w:r>
        <w:rPr>
          <w:rFonts w:asciiTheme="majorBidi" w:hAnsiTheme="majorBidi" w:cstheme="majorBidi"/>
          <w:sz w:val="24"/>
          <w:szCs w:val="24"/>
        </w:rPr>
        <w:t>Dasar hukum penyusunan Program Kerja SPI adalah:</w:t>
      </w:r>
    </w:p>
    <w:p w14:paraId="6990FAF8" w14:textId="77777777" w:rsidR="009B255A" w:rsidRDefault="0052792F">
      <w:pPr>
        <w:pStyle w:val="ListParagraph"/>
        <w:numPr>
          <w:ilvl w:val="0"/>
          <w:numId w:val="3"/>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t>Peraturan Pemerintah Nomor 60 Tahun 2008 tentang Sistem Pengendalian Intern (SPI).</w:t>
      </w:r>
    </w:p>
    <w:p w14:paraId="79F8F673" w14:textId="77777777" w:rsidR="009B255A" w:rsidRDefault="0052792F">
      <w:pPr>
        <w:pStyle w:val="ListParagraph"/>
        <w:numPr>
          <w:ilvl w:val="0"/>
          <w:numId w:val="3"/>
        </w:numPr>
        <w:spacing w:after="0" w:line="360" w:lineRule="auto"/>
        <w:ind w:left="709" w:hanging="284"/>
        <w:jc w:val="both"/>
        <w:rPr>
          <w:rFonts w:asciiTheme="majorBidi" w:hAnsiTheme="majorBidi" w:cstheme="majorBidi"/>
          <w:sz w:val="24"/>
          <w:szCs w:val="24"/>
        </w:rPr>
      </w:pPr>
      <w:r>
        <w:rPr>
          <w:rFonts w:asciiTheme="majorBidi" w:hAnsiTheme="majorBidi" w:cstheme="majorBidi"/>
          <w:sz w:val="24"/>
          <w:szCs w:val="24"/>
        </w:rPr>
        <w:t>Peraturan Menteri Pendidikan Nasional Nomor 47 Tahun 2011 tentang Satuan Pengawasan Intern di lingkungan Kementerian Pendidikan nasional.</w:t>
      </w:r>
    </w:p>
    <w:p w14:paraId="5F138B5E" w14:textId="77777777" w:rsidR="009B255A" w:rsidRPr="003568D9" w:rsidRDefault="0052792F">
      <w:pPr>
        <w:numPr>
          <w:ilvl w:val="0"/>
          <w:numId w:val="3"/>
        </w:numPr>
        <w:spacing w:after="0" w:line="360" w:lineRule="auto"/>
        <w:ind w:left="709" w:hanging="284"/>
        <w:jc w:val="both"/>
        <w:rPr>
          <w:rFonts w:asciiTheme="majorBidi" w:hAnsiTheme="majorBidi" w:cstheme="majorBidi"/>
          <w:color w:val="000000"/>
          <w:sz w:val="24"/>
          <w:szCs w:val="24"/>
        </w:rPr>
      </w:pPr>
      <w:r w:rsidRPr="003568D9">
        <w:rPr>
          <w:rFonts w:asciiTheme="majorBidi" w:hAnsiTheme="majorBidi" w:cstheme="majorBidi"/>
          <w:color w:val="000000"/>
          <w:sz w:val="24"/>
          <w:szCs w:val="24"/>
        </w:rPr>
        <w:lastRenderedPageBreak/>
        <w:t>Peraturan Inspektur Jenderal Kemdiknas Nomor :</w:t>
      </w:r>
      <w:r w:rsidRPr="003568D9">
        <w:rPr>
          <w:rFonts w:asciiTheme="majorBidi" w:hAnsiTheme="majorBidi" w:cstheme="majorBidi"/>
          <w:color w:val="000000"/>
          <w:sz w:val="24"/>
          <w:szCs w:val="24"/>
          <w:lang w:val="en-US"/>
        </w:rPr>
        <w:t xml:space="preserve"> </w:t>
      </w:r>
      <w:r w:rsidRPr="003568D9">
        <w:rPr>
          <w:rFonts w:asciiTheme="majorBidi" w:hAnsiTheme="majorBidi" w:cstheme="majorBidi"/>
          <w:color w:val="000000"/>
          <w:sz w:val="24"/>
          <w:szCs w:val="24"/>
        </w:rPr>
        <w:t>5173/G/HK/2013 tentang Petunjuk Teknis Peraturan Menteri Pendidikan Nasional Nomor 47 Tahun 2011 tentang Satuan Pengawasan Intern di Lingkungan Departemen Pendidikan Nasional.</w:t>
      </w:r>
    </w:p>
    <w:p w14:paraId="0BD67D14" w14:textId="3BC2EC91" w:rsidR="009B255A" w:rsidRDefault="0052792F">
      <w:pPr>
        <w:pStyle w:val="ListParagraph"/>
        <w:numPr>
          <w:ilvl w:val="0"/>
          <w:numId w:val="3"/>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t>Surat Keputusan Kepala Kantor Bahasa Nusa Tenggara Barat Nomor:</w:t>
      </w:r>
      <w:r>
        <w:rPr>
          <w:rFonts w:asciiTheme="majorBidi" w:hAnsiTheme="majorBidi" w:cstheme="majorBidi"/>
          <w:sz w:val="24"/>
          <w:szCs w:val="24"/>
          <w:lang w:val="en-US"/>
        </w:rPr>
        <w:t xml:space="preserve"> </w:t>
      </w:r>
      <w:r w:rsidR="003568D9" w:rsidRPr="003568D9">
        <w:rPr>
          <w:rFonts w:ascii="Times New Roman" w:hAnsi="Times New Roman" w:cs="Times New Roman"/>
          <w:sz w:val="24"/>
          <w:szCs w:val="24"/>
          <w:lang w:val="en-US"/>
        </w:rPr>
        <w:t>0094</w:t>
      </w:r>
      <w:r w:rsidR="003568D9" w:rsidRPr="003568D9">
        <w:rPr>
          <w:rFonts w:ascii="Times New Roman" w:hAnsi="Times New Roman" w:cs="Times New Roman"/>
          <w:sz w:val="24"/>
          <w:szCs w:val="24"/>
        </w:rPr>
        <w:t>//I5.18/KP.04.00/2022</w:t>
      </w:r>
      <w:r w:rsidR="003568D9">
        <w:rPr>
          <w:rFonts w:ascii="Times New Roman" w:hAnsi="Times New Roman" w:cs="Times New Roman"/>
          <w:sz w:val="24"/>
          <w:szCs w:val="24"/>
          <w:lang w:val="en-US"/>
        </w:rPr>
        <w:t xml:space="preserve"> </w:t>
      </w:r>
      <w:r>
        <w:rPr>
          <w:rFonts w:asciiTheme="majorBidi" w:hAnsiTheme="majorBidi" w:cstheme="majorBidi"/>
          <w:sz w:val="24"/>
          <w:szCs w:val="24"/>
        </w:rPr>
        <w:t xml:space="preserve">tentang pembentukan Tim Satuan Pengawasan Intern </w:t>
      </w:r>
      <w:r>
        <w:rPr>
          <w:rFonts w:asciiTheme="majorBidi" w:hAnsiTheme="majorBidi" w:cstheme="majorBidi"/>
          <w:sz w:val="24"/>
          <w:szCs w:val="24"/>
          <w:lang w:val="en-US"/>
        </w:rPr>
        <w:t xml:space="preserve">(SPI)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Anggaran</w:t>
      </w:r>
      <w:proofErr w:type="spellEnd"/>
      <w:r>
        <w:rPr>
          <w:rFonts w:asciiTheme="majorBidi" w:hAnsiTheme="majorBidi" w:cstheme="majorBidi"/>
          <w:sz w:val="24"/>
          <w:szCs w:val="24"/>
          <w:lang w:val="en-US"/>
        </w:rPr>
        <w:t xml:space="preserve"> 202</w:t>
      </w:r>
      <w:r w:rsidR="003568D9">
        <w:rPr>
          <w:rFonts w:asciiTheme="majorBidi" w:hAnsiTheme="majorBidi" w:cstheme="majorBidi"/>
          <w:sz w:val="24"/>
          <w:szCs w:val="24"/>
          <w:lang w:val="en-US"/>
        </w:rPr>
        <w:t>2</w:t>
      </w:r>
      <w:r>
        <w:rPr>
          <w:rFonts w:asciiTheme="majorBidi" w:hAnsiTheme="majorBidi" w:cstheme="majorBidi"/>
          <w:sz w:val="24"/>
          <w:szCs w:val="24"/>
          <w:lang w:val="en-US"/>
        </w:rPr>
        <w:t xml:space="preserve"> </w:t>
      </w:r>
      <w:r>
        <w:rPr>
          <w:rFonts w:asciiTheme="majorBidi" w:hAnsiTheme="majorBidi" w:cstheme="majorBidi"/>
          <w:sz w:val="24"/>
          <w:szCs w:val="24"/>
        </w:rPr>
        <w:t xml:space="preserve">di lingkungan </w:t>
      </w:r>
      <w:r>
        <w:rPr>
          <w:rFonts w:asciiTheme="majorBidi" w:hAnsiTheme="majorBidi" w:cstheme="majorBidi"/>
          <w:sz w:val="24"/>
          <w:szCs w:val="24"/>
          <w:lang w:val="en-US"/>
        </w:rPr>
        <w:t>K</w:t>
      </w:r>
      <w:r>
        <w:rPr>
          <w:rFonts w:asciiTheme="majorBidi" w:hAnsiTheme="majorBidi" w:cstheme="majorBidi"/>
          <w:sz w:val="24"/>
          <w:szCs w:val="24"/>
        </w:rPr>
        <w:t xml:space="preserve">antor </w:t>
      </w:r>
      <w:r>
        <w:rPr>
          <w:rFonts w:asciiTheme="majorBidi" w:hAnsiTheme="majorBidi" w:cstheme="majorBidi"/>
          <w:sz w:val="24"/>
          <w:szCs w:val="24"/>
          <w:lang w:val="en-US"/>
        </w:rPr>
        <w:t>B</w:t>
      </w:r>
      <w:r>
        <w:rPr>
          <w:rFonts w:asciiTheme="majorBidi" w:hAnsiTheme="majorBidi" w:cstheme="majorBidi"/>
          <w:sz w:val="24"/>
          <w:szCs w:val="24"/>
        </w:rPr>
        <w:t xml:space="preserve">ahasa </w:t>
      </w:r>
      <w:proofErr w:type="spellStart"/>
      <w:r w:rsidR="003568D9">
        <w:rPr>
          <w:rFonts w:asciiTheme="majorBidi" w:hAnsiTheme="majorBidi" w:cstheme="majorBidi"/>
          <w:sz w:val="24"/>
          <w:szCs w:val="24"/>
          <w:lang w:val="en-US"/>
        </w:rPr>
        <w:t>Provinsi</w:t>
      </w:r>
      <w:proofErr w:type="spellEnd"/>
      <w:r w:rsidR="003568D9">
        <w:rPr>
          <w:rFonts w:asciiTheme="majorBidi" w:hAnsiTheme="majorBidi" w:cstheme="majorBidi"/>
          <w:sz w:val="24"/>
          <w:szCs w:val="24"/>
          <w:lang w:val="en-US"/>
        </w:rPr>
        <w:t xml:space="preserve"> </w:t>
      </w:r>
      <w:r>
        <w:rPr>
          <w:rFonts w:asciiTheme="majorBidi" w:hAnsiTheme="majorBidi" w:cstheme="majorBidi"/>
          <w:sz w:val="24"/>
          <w:szCs w:val="24"/>
        </w:rPr>
        <w:t>NTB.</w:t>
      </w:r>
    </w:p>
    <w:p w14:paraId="3E891945" w14:textId="77777777" w:rsidR="009B255A" w:rsidRDefault="009B255A">
      <w:pPr>
        <w:pStyle w:val="ListParagraph"/>
        <w:spacing w:after="0" w:line="360" w:lineRule="auto"/>
        <w:ind w:left="993"/>
        <w:jc w:val="both"/>
        <w:rPr>
          <w:rFonts w:asciiTheme="majorBidi" w:hAnsiTheme="majorBidi" w:cstheme="majorBidi"/>
          <w:sz w:val="24"/>
          <w:szCs w:val="24"/>
        </w:rPr>
      </w:pPr>
    </w:p>
    <w:p w14:paraId="2C9B3DF7" w14:textId="77777777" w:rsidR="009B255A" w:rsidRDefault="0052792F">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Maksud dan Tujuan</w:t>
      </w:r>
    </w:p>
    <w:p w14:paraId="5AA4F4A9" w14:textId="77777777" w:rsidR="009B255A" w:rsidRDefault="0052792F">
      <w:pPr>
        <w:pStyle w:val="ListParagraph"/>
        <w:numPr>
          <w:ilvl w:val="0"/>
          <w:numId w:val="4"/>
        </w:numPr>
        <w:spacing w:after="0" w:line="36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Maksud</w:t>
      </w:r>
    </w:p>
    <w:p w14:paraId="054ADFA0" w14:textId="72CB16F5" w:rsidR="009B255A" w:rsidRDefault="0052792F">
      <w:pPr>
        <w:pStyle w:val="ListParagraph"/>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Program kerja ini sebagai acuan dalam penyelenggaraan pengawasan intern pada unit kerja di lingkungan Kantor Bahasa Provinsi NTB, guna mendukung peningkatan kinerja, transparansi, akuntabilitas pengelolaan keuangan negara, dan pengamanan aset negara di lingkungan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w:t>
      </w:r>
    </w:p>
    <w:p w14:paraId="2471A3A4" w14:textId="77777777" w:rsidR="009B255A" w:rsidRDefault="009B255A">
      <w:pPr>
        <w:pStyle w:val="ListParagraph"/>
        <w:spacing w:after="0" w:line="360" w:lineRule="auto"/>
        <w:ind w:left="709"/>
        <w:jc w:val="both"/>
        <w:rPr>
          <w:rFonts w:asciiTheme="majorBidi" w:hAnsiTheme="majorBidi" w:cstheme="majorBidi"/>
          <w:sz w:val="24"/>
          <w:szCs w:val="24"/>
        </w:rPr>
      </w:pPr>
    </w:p>
    <w:p w14:paraId="369F8BFE" w14:textId="77777777" w:rsidR="009B255A" w:rsidRDefault="0052792F">
      <w:pPr>
        <w:pStyle w:val="ListParagraph"/>
        <w:numPr>
          <w:ilvl w:val="0"/>
          <w:numId w:val="4"/>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Tujuan</w:t>
      </w:r>
    </w:p>
    <w:p w14:paraId="21CA58B5" w14:textId="5E40EB3A" w:rsidR="009B255A" w:rsidRDefault="0052792F">
      <w:pPr>
        <w:pStyle w:val="ListParagraph"/>
        <w:numPr>
          <w:ilvl w:val="0"/>
          <w:numId w:val="5"/>
        </w:numPr>
        <w:spacing w:after="0" w:line="360" w:lineRule="auto"/>
        <w:ind w:left="993" w:hanging="273"/>
        <w:jc w:val="both"/>
        <w:rPr>
          <w:rFonts w:asciiTheme="majorBidi" w:hAnsiTheme="majorBidi" w:cstheme="majorBidi"/>
          <w:sz w:val="24"/>
          <w:szCs w:val="24"/>
        </w:rPr>
      </w:pPr>
      <w:r>
        <w:rPr>
          <w:rFonts w:asciiTheme="majorBidi" w:hAnsiTheme="majorBidi" w:cstheme="majorBidi"/>
          <w:sz w:val="24"/>
          <w:szCs w:val="24"/>
        </w:rPr>
        <w:t xml:space="preserve">Memberikan kejelasan bagi pemimpin unit kerja di lingkungan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 dalam memfasilitasi penyelenggaraan pengawasan intern pada unit kerjanya, serta menjamin mekanisme dan prosedur kegiatan administrasi organisasi satuan pengawasan intern berjalan dengan tertib dan lancar.</w:t>
      </w:r>
    </w:p>
    <w:p w14:paraId="6AB9CB87" w14:textId="3FFA4CB2" w:rsidR="009B255A" w:rsidRDefault="0052792F">
      <w:pPr>
        <w:pStyle w:val="ListParagraph"/>
        <w:numPr>
          <w:ilvl w:val="0"/>
          <w:numId w:val="5"/>
        </w:numPr>
        <w:spacing w:after="0" w:line="360" w:lineRule="auto"/>
        <w:ind w:left="993" w:hanging="273"/>
        <w:jc w:val="both"/>
        <w:rPr>
          <w:rFonts w:asciiTheme="majorBidi" w:hAnsiTheme="majorBidi" w:cstheme="majorBidi"/>
          <w:sz w:val="24"/>
          <w:szCs w:val="24"/>
        </w:rPr>
      </w:pPr>
      <w:r>
        <w:rPr>
          <w:rFonts w:asciiTheme="majorBidi" w:hAnsiTheme="majorBidi" w:cstheme="majorBidi"/>
          <w:sz w:val="24"/>
          <w:szCs w:val="24"/>
        </w:rPr>
        <w:t xml:space="preserve">Memberikan kejelasan dalam melaksanakan pengawasan terhadap penyelenggaraan tugas dan fungsi organisasi untuk mendeteksi secara dini terjadinya penyimpangan dan ketidakpatuhan terhadap ketentuan peraturan perundang-undangan. </w:t>
      </w:r>
    </w:p>
    <w:p w14:paraId="005D103A" w14:textId="77777777" w:rsidR="003568D9" w:rsidRDefault="003568D9" w:rsidP="003568D9">
      <w:pPr>
        <w:pStyle w:val="ListParagraph"/>
        <w:spacing w:after="0" w:line="360" w:lineRule="auto"/>
        <w:ind w:left="993"/>
        <w:jc w:val="both"/>
        <w:rPr>
          <w:rFonts w:asciiTheme="majorBidi" w:hAnsiTheme="majorBidi" w:cstheme="majorBidi"/>
          <w:sz w:val="24"/>
          <w:szCs w:val="24"/>
        </w:rPr>
      </w:pPr>
    </w:p>
    <w:p w14:paraId="4DDE54C3" w14:textId="77777777" w:rsidR="009B255A" w:rsidRDefault="0052792F">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Ruang Lingkup</w:t>
      </w:r>
    </w:p>
    <w:p w14:paraId="65668CA3" w14:textId="77777777" w:rsidR="009B255A" w:rsidRDefault="0052792F">
      <w:pPr>
        <w:pStyle w:val="ListParagraph"/>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Ruang lingkup pelaksanaan Satuan Pengawasan Intern (SPI) yang dijabarkan ke dalam masing-masing kegiatan utama meliputi unsur-unsur sebagai berikut:</w:t>
      </w:r>
    </w:p>
    <w:p w14:paraId="0C45A31D" w14:textId="0D442018" w:rsidR="00E26ADD" w:rsidRDefault="00E26ADD">
      <w:pPr>
        <w:pStyle w:val="ListParagraph"/>
        <w:spacing w:after="0" w:line="360" w:lineRule="auto"/>
        <w:ind w:left="426"/>
        <w:jc w:val="both"/>
        <w:rPr>
          <w:rFonts w:asciiTheme="majorBidi" w:hAnsiTheme="majorBidi" w:cstheme="majorBidi"/>
          <w:sz w:val="24"/>
          <w:szCs w:val="24"/>
        </w:rPr>
      </w:pPr>
    </w:p>
    <w:p w14:paraId="098FF3D8" w14:textId="77777777" w:rsidR="003568D9" w:rsidRDefault="003568D9">
      <w:pPr>
        <w:pStyle w:val="ListParagraph"/>
        <w:spacing w:after="0" w:line="360" w:lineRule="auto"/>
        <w:ind w:left="426"/>
        <w:jc w:val="both"/>
        <w:rPr>
          <w:rFonts w:asciiTheme="majorBidi" w:hAnsiTheme="majorBidi" w:cstheme="majorBidi"/>
          <w:sz w:val="24"/>
          <w:szCs w:val="24"/>
        </w:rPr>
      </w:pPr>
    </w:p>
    <w:p w14:paraId="3444994F" w14:textId="77777777" w:rsidR="009B255A" w:rsidRDefault="0052792F">
      <w:pPr>
        <w:pStyle w:val="ListParagraph"/>
        <w:numPr>
          <w:ilvl w:val="0"/>
          <w:numId w:val="6"/>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Lingkungan Pengendalian</w:t>
      </w:r>
    </w:p>
    <w:p w14:paraId="46BA36A1" w14:textId="0E91BE21" w:rsidR="009B255A" w:rsidRDefault="0052792F">
      <w:pPr>
        <w:pStyle w:val="ListParagraph"/>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 xml:space="preserve">Pimpinan dan seluruh pagawai di lingkungan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 harus mampu menciptakan dan memelihara lingkungan dalam keseluruhan organisasi yang menimbulkan perilaku positif dan mendukung pengendalian intern dan manajemen yang sehat.</w:t>
      </w:r>
    </w:p>
    <w:p w14:paraId="70CE8A8A" w14:textId="77777777" w:rsidR="009B255A" w:rsidRDefault="009B255A">
      <w:pPr>
        <w:pStyle w:val="ListParagraph"/>
        <w:spacing w:after="0" w:line="360" w:lineRule="auto"/>
        <w:ind w:left="786"/>
        <w:jc w:val="both"/>
        <w:rPr>
          <w:rFonts w:asciiTheme="majorBidi" w:hAnsiTheme="majorBidi" w:cstheme="majorBidi"/>
          <w:sz w:val="24"/>
          <w:szCs w:val="24"/>
        </w:rPr>
      </w:pPr>
    </w:p>
    <w:p w14:paraId="3EA5B7FC" w14:textId="77777777" w:rsidR="009B255A" w:rsidRDefault="0052792F">
      <w:pPr>
        <w:pStyle w:val="ListParagraph"/>
        <w:numPr>
          <w:ilvl w:val="0"/>
          <w:numId w:val="6"/>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Penilaian Resiko</w:t>
      </w:r>
    </w:p>
    <w:p w14:paraId="76900F17" w14:textId="77777777" w:rsidR="009B255A" w:rsidRDefault="0052792F">
      <w:pPr>
        <w:pStyle w:val="ListParagraph"/>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Pengawasan intern harus mampu memberikan penilaian atas resiko yang dihadapi unit organisasi baik dari luar maupun dari dalam.</w:t>
      </w:r>
    </w:p>
    <w:p w14:paraId="0F9FEFAD" w14:textId="77777777" w:rsidR="009B255A" w:rsidRDefault="009B255A">
      <w:pPr>
        <w:pStyle w:val="ListParagraph"/>
        <w:spacing w:after="0" w:line="360" w:lineRule="auto"/>
        <w:ind w:left="786"/>
        <w:jc w:val="both"/>
        <w:rPr>
          <w:rFonts w:asciiTheme="majorBidi" w:hAnsiTheme="majorBidi" w:cstheme="majorBidi"/>
          <w:sz w:val="24"/>
          <w:szCs w:val="24"/>
        </w:rPr>
      </w:pPr>
    </w:p>
    <w:p w14:paraId="05BA7F51" w14:textId="77777777" w:rsidR="009B255A" w:rsidRDefault="0052792F">
      <w:pPr>
        <w:pStyle w:val="ListParagraph"/>
        <w:numPr>
          <w:ilvl w:val="0"/>
          <w:numId w:val="6"/>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Kegiatan Pengawasan</w:t>
      </w:r>
    </w:p>
    <w:p w14:paraId="5EB2F421" w14:textId="77777777" w:rsidR="009B255A" w:rsidRDefault="0052792F">
      <w:pPr>
        <w:pStyle w:val="ListParagraph"/>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Kegiatan pengawasan membantu memastikan bahwa arahan pimpinan dilaksanakan secara maksimal dalam pencapaian tujuan organisasi.</w:t>
      </w:r>
    </w:p>
    <w:p w14:paraId="124C8E8D" w14:textId="77777777" w:rsidR="009B255A" w:rsidRDefault="009B255A">
      <w:pPr>
        <w:pStyle w:val="ListParagraph"/>
        <w:spacing w:after="0" w:line="360" w:lineRule="auto"/>
        <w:ind w:left="786"/>
        <w:jc w:val="both"/>
        <w:rPr>
          <w:rFonts w:asciiTheme="majorBidi" w:hAnsiTheme="majorBidi" w:cstheme="majorBidi"/>
          <w:sz w:val="24"/>
          <w:szCs w:val="24"/>
        </w:rPr>
      </w:pPr>
    </w:p>
    <w:p w14:paraId="1E0574AB" w14:textId="77777777" w:rsidR="009B255A" w:rsidRDefault="0052792F">
      <w:pPr>
        <w:pStyle w:val="ListParagraph"/>
        <w:numPr>
          <w:ilvl w:val="0"/>
          <w:numId w:val="6"/>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Informasi dan Komunikasi</w:t>
      </w:r>
    </w:p>
    <w:p w14:paraId="52597580" w14:textId="77777777" w:rsidR="009B255A" w:rsidRDefault="0052792F">
      <w:pPr>
        <w:pStyle w:val="ListParagraph"/>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Informasi harus dicatat dan dilaporkan kepada pimpinan instansi pemerintah dan pihak lain sesuai ketentuan. Informasi disajikan dalam bentuk dan sasaran tertentu serta tepat waktu sehingga memungkinkan pimpinan secara berjenjang melaksanakan pengawasan dan tanggung jawabnya.</w:t>
      </w:r>
    </w:p>
    <w:p w14:paraId="4CFD7DE0" w14:textId="77777777" w:rsidR="009B255A" w:rsidRDefault="009B255A">
      <w:pPr>
        <w:pStyle w:val="ListParagraph"/>
        <w:spacing w:after="0" w:line="360" w:lineRule="auto"/>
        <w:ind w:left="786"/>
        <w:jc w:val="both"/>
        <w:rPr>
          <w:rFonts w:asciiTheme="majorBidi" w:hAnsiTheme="majorBidi" w:cstheme="majorBidi"/>
          <w:sz w:val="24"/>
          <w:szCs w:val="24"/>
        </w:rPr>
      </w:pPr>
    </w:p>
    <w:p w14:paraId="33D2D411" w14:textId="77777777" w:rsidR="009B255A" w:rsidRDefault="0052792F">
      <w:pPr>
        <w:pStyle w:val="ListParagraph"/>
        <w:numPr>
          <w:ilvl w:val="0"/>
          <w:numId w:val="6"/>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Pemantauan Pengawasan Intern</w:t>
      </w:r>
    </w:p>
    <w:p w14:paraId="3A1E53E9" w14:textId="77777777" w:rsidR="009B255A" w:rsidRDefault="0052792F">
      <w:pPr>
        <w:pStyle w:val="ListParagraph"/>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Pemantauan harus dapat menilai kualitas kinerja baik secara kualitatif maupun kuantitatif dari waktu ke waktu serta memastikan bahwa rekomendasi hasil audit dan reviu lainnya dapat segera ditindaklanjuti.</w:t>
      </w:r>
    </w:p>
    <w:p w14:paraId="5058730B" w14:textId="77777777" w:rsidR="00E26ADD" w:rsidRDefault="00E26ADD">
      <w:pPr>
        <w:spacing w:after="0" w:line="360" w:lineRule="auto"/>
        <w:jc w:val="both"/>
        <w:rPr>
          <w:rFonts w:asciiTheme="majorBidi" w:hAnsiTheme="majorBidi" w:cstheme="majorBidi"/>
          <w:sz w:val="24"/>
          <w:szCs w:val="24"/>
        </w:rPr>
      </w:pPr>
    </w:p>
    <w:p w14:paraId="05D2B846" w14:textId="77777777" w:rsidR="009B255A" w:rsidRDefault="0052792F">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Sasaran</w:t>
      </w:r>
    </w:p>
    <w:p w14:paraId="7FF401DC" w14:textId="38D89CAF" w:rsidR="009B255A" w:rsidRDefault="0052792F">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Sasaran pengawasan SPI, yaitu melakukan pengawasan terhadap satuan kerja di lingkungan Kantor Bahasa </w:t>
      </w:r>
      <w:proofErr w:type="spellStart"/>
      <w:r w:rsidR="00E26ADD">
        <w:rPr>
          <w:rFonts w:asciiTheme="majorBidi" w:hAnsiTheme="majorBidi" w:cstheme="majorBidi"/>
          <w:sz w:val="24"/>
          <w:szCs w:val="24"/>
          <w:lang w:val="en-US"/>
        </w:rPr>
        <w:t>Provinsi</w:t>
      </w:r>
      <w:proofErr w:type="spellEnd"/>
      <w:r w:rsidR="00E26ADD">
        <w:rPr>
          <w:rFonts w:asciiTheme="majorBidi" w:hAnsiTheme="majorBidi" w:cstheme="majorBidi"/>
          <w:sz w:val="24"/>
          <w:szCs w:val="24"/>
          <w:lang w:val="en-US"/>
        </w:rPr>
        <w:t xml:space="preserve"> </w:t>
      </w:r>
      <w:r>
        <w:rPr>
          <w:rFonts w:asciiTheme="majorBidi" w:hAnsiTheme="majorBidi" w:cstheme="majorBidi"/>
          <w:sz w:val="24"/>
          <w:szCs w:val="24"/>
        </w:rPr>
        <w:t>NTB yang meliputi:</w:t>
      </w:r>
    </w:p>
    <w:p w14:paraId="4EF84A1C"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Pelaksanakan kebijakan dan program.</w:t>
      </w:r>
    </w:p>
    <w:p w14:paraId="263FF14F"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Melakukan reviu laporan keuangan yang bersumber dari APBN dan APBNP.</w:t>
      </w:r>
    </w:p>
    <w:p w14:paraId="7E193511"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Sarana dan prasarana terkait dengan pelaksanaan pengadaan barang/jasa dan pengelolaan BMN.</w:t>
      </w:r>
    </w:p>
    <w:p w14:paraId="2815D76C"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Sumber daya manusia.</w:t>
      </w:r>
    </w:p>
    <w:p w14:paraId="68F602A7"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Penyusunan laporan kegiatan.</w:t>
      </w:r>
    </w:p>
    <w:p w14:paraId="40D0B841"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Penyusunan laporan keuangan sesuai dengan Inmendikbud No.1 Tahun 2011, tentang aksi percepatan pencapaian opini WTP.</w:t>
      </w:r>
    </w:p>
    <w:p w14:paraId="22396B8F"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Menilai ketaatan terhadap ketentuan perundang-undangan yang berlaku.</w:t>
      </w:r>
    </w:p>
    <w:p w14:paraId="0FE00D8A" w14:textId="77777777" w:rsidR="009B255A" w:rsidRDefault="0052792F">
      <w:pPr>
        <w:pStyle w:val="ListParagraph"/>
        <w:numPr>
          <w:ilvl w:val="0"/>
          <w:numId w:val="7"/>
        </w:numPr>
        <w:spacing w:after="0" w:line="360" w:lineRule="auto"/>
        <w:jc w:val="both"/>
        <w:rPr>
          <w:rFonts w:asciiTheme="majorBidi" w:hAnsiTheme="majorBidi" w:cstheme="majorBidi"/>
          <w:sz w:val="24"/>
          <w:szCs w:val="24"/>
        </w:rPr>
      </w:pPr>
      <w:r>
        <w:rPr>
          <w:rFonts w:asciiTheme="majorBidi" w:hAnsiTheme="majorBidi" w:cstheme="majorBidi"/>
          <w:sz w:val="24"/>
          <w:szCs w:val="24"/>
        </w:rPr>
        <w:t>Tindak lanjut hasil pemeriksaan Inspektorat dan Satuan Pengawasan Intern (SPI).</w:t>
      </w:r>
    </w:p>
    <w:p w14:paraId="217430A4" w14:textId="77777777" w:rsidR="009B255A" w:rsidRDefault="009B255A">
      <w:pPr>
        <w:spacing w:after="0" w:line="360" w:lineRule="auto"/>
        <w:jc w:val="both"/>
        <w:rPr>
          <w:rFonts w:asciiTheme="majorBidi" w:hAnsiTheme="majorBidi" w:cstheme="majorBidi"/>
          <w:sz w:val="24"/>
          <w:szCs w:val="24"/>
        </w:rPr>
      </w:pPr>
    </w:p>
    <w:p w14:paraId="017ABE53" w14:textId="77777777" w:rsidR="009B255A" w:rsidRDefault="0052792F">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Susunan Keanggotan Satuan Pengawasan Intern</w:t>
      </w:r>
    </w:p>
    <w:p w14:paraId="5CE43936" w14:textId="77777777" w:rsidR="009B255A" w:rsidRDefault="0052792F">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Susunan keanggotaan Satuan Pengawasan Intern Kantor Bahasa Provinsi NTB terdiri atas:</w:t>
      </w:r>
    </w:p>
    <w:p w14:paraId="3A73BC43" w14:textId="77777777" w:rsidR="009B255A" w:rsidRDefault="0052792F">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Penanggung jawab/pembina</w:t>
      </w:r>
      <w:r>
        <w:rPr>
          <w:rFonts w:asciiTheme="majorBidi" w:hAnsiTheme="majorBidi" w:cstheme="majorBidi"/>
          <w:sz w:val="24"/>
          <w:szCs w:val="24"/>
        </w:rPr>
        <w:t xml:space="preserve"> satu orang </w:t>
      </w:r>
    </w:p>
    <w:p w14:paraId="050A2E03" w14:textId="77777777" w:rsidR="009B255A" w:rsidRDefault="0052792F">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Ketua</w:t>
      </w:r>
      <w:r>
        <w:rPr>
          <w:rFonts w:asciiTheme="majorBidi" w:hAnsiTheme="majorBidi" w:cstheme="majorBidi"/>
          <w:sz w:val="24"/>
          <w:szCs w:val="24"/>
        </w:rPr>
        <w:t xml:space="preserve"> merangkap anggota satu orang</w:t>
      </w:r>
    </w:p>
    <w:p w14:paraId="7293CA21" w14:textId="77777777" w:rsidR="009B255A" w:rsidRDefault="0052792F">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Sekretaris</w:t>
      </w:r>
      <w:r>
        <w:rPr>
          <w:rFonts w:asciiTheme="majorBidi" w:hAnsiTheme="majorBidi" w:cstheme="majorBidi"/>
          <w:sz w:val="24"/>
          <w:szCs w:val="24"/>
        </w:rPr>
        <w:t xml:space="preserve"> merangkap anggota satu orang</w:t>
      </w:r>
    </w:p>
    <w:p w14:paraId="2ABE582A" w14:textId="77777777" w:rsidR="009B255A" w:rsidRDefault="0052792F">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Anggota </w:t>
      </w:r>
      <w:r>
        <w:rPr>
          <w:rFonts w:asciiTheme="majorBidi" w:hAnsiTheme="majorBidi" w:cstheme="majorBidi"/>
          <w:sz w:val="24"/>
          <w:szCs w:val="24"/>
        </w:rPr>
        <w:t>tiga orang</w:t>
      </w:r>
    </w:p>
    <w:p w14:paraId="6349069E" w14:textId="73287B09" w:rsidR="009B255A" w:rsidRDefault="0052792F">
      <w:pPr>
        <w:pStyle w:val="ListParagraph"/>
        <w:spacing w:after="0" w:line="360" w:lineRule="auto"/>
        <w:ind w:left="644"/>
        <w:jc w:val="both"/>
        <w:rPr>
          <w:rFonts w:asciiTheme="majorBidi" w:hAnsiTheme="majorBidi" w:cstheme="majorBidi"/>
          <w:sz w:val="24"/>
          <w:szCs w:val="24"/>
        </w:rPr>
      </w:pPr>
      <w:r>
        <w:rPr>
          <w:rFonts w:asciiTheme="majorBidi" w:hAnsiTheme="majorBidi" w:cstheme="majorBidi"/>
          <w:sz w:val="24"/>
          <w:szCs w:val="24"/>
        </w:rPr>
        <w:t xml:space="preserve">(masa jabatan anggota SPI adalah satu tahun mulai tanggal </w:t>
      </w:r>
      <w:r>
        <w:rPr>
          <w:rFonts w:asciiTheme="majorBidi" w:hAnsiTheme="majorBidi" w:cstheme="majorBidi"/>
          <w:sz w:val="24"/>
          <w:szCs w:val="24"/>
          <w:lang w:val="en-US"/>
        </w:rPr>
        <w:t>1</w:t>
      </w:r>
      <w:r w:rsidR="003568D9">
        <w:rPr>
          <w:rFonts w:asciiTheme="majorBidi" w:hAnsiTheme="majorBidi" w:cstheme="majorBidi"/>
          <w:sz w:val="24"/>
          <w:szCs w:val="24"/>
          <w:lang w:val="en-US"/>
        </w:rPr>
        <w:t>3</w:t>
      </w:r>
      <w:r>
        <w:rPr>
          <w:rFonts w:asciiTheme="majorBidi" w:hAnsiTheme="majorBidi" w:cstheme="majorBidi"/>
          <w:sz w:val="24"/>
          <w:szCs w:val="24"/>
        </w:rPr>
        <w:t xml:space="preserve"> Januari sanpai dengan tanggal 31 Desember 20</w:t>
      </w:r>
      <w:r>
        <w:rPr>
          <w:rFonts w:asciiTheme="majorBidi" w:hAnsiTheme="majorBidi" w:cstheme="majorBidi"/>
          <w:sz w:val="24"/>
          <w:szCs w:val="24"/>
          <w:lang w:val="en-US"/>
        </w:rPr>
        <w:t>2</w:t>
      </w:r>
      <w:r w:rsidR="003568D9">
        <w:rPr>
          <w:rFonts w:asciiTheme="majorBidi" w:hAnsiTheme="majorBidi" w:cstheme="majorBidi"/>
          <w:sz w:val="24"/>
          <w:szCs w:val="24"/>
          <w:lang w:val="en-US"/>
        </w:rPr>
        <w:t>2</w:t>
      </w:r>
      <w:r>
        <w:rPr>
          <w:rFonts w:asciiTheme="majorBidi" w:hAnsiTheme="majorBidi" w:cstheme="majorBidi"/>
          <w:sz w:val="24"/>
          <w:szCs w:val="24"/>
        </w:rPr>
        <w:t xml:space="preserve"> (Surat Keputusan terlampir).</w:t>
      </w:r>
    </w:p>
    <w:p w14:paraId="038FC08E" w14:textId="77777777" w:rsidR="009B255A" w:rsidRDefault="009B255A">
      <w:pPr>
        <w:pStyle w:val="ListParagraph"/>
        <w:spacing w:after="0" w:line="360" w:lineRule="auto"/>
        <w:ind w:left="644"/>
        <w:jc w:val="both"/>
        <w:rPr>
          <w:rFonts w:asciiTheme="majorBidi" w:hAnsiTheme="majorBidi" w:cstheme="majorBidi"/>
          <w:sz w:val="24"/>
          <w:szCs w:val="24"/>
        </w:rPr>
      </w:pPr>
    </w:p>
    <w:p w14:paraId="3CDAC34E" w14:textId="77777777" w:rsidR="009B255A" w:rsidRDefault="0052792F">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Uraian Tugas</w:t>
      </w:r>
    </w:p>
    <w:p w14:paraId="2F835843" w14:textId="2D1D2073" w:rsidR="009B255A" w:rsidRDefault="0052792F">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Penanggung jawab/pembina</w:t>
      </w:r>
      <w:r>
        <w:rPr>
          <w:rFonts w:asciiTheme="majorBidi" w:hAnsiTheme="majorBidi" w:cstheme="majorBidi"/>
          <w:sz w:val="24"/>
          <w:szCs w:val="24"/>
        </w:rPr>
        <w:t xml:space="preserve">, bertanggung jawab terhadap tercapainya tujuan organisasi melalui kegiatan pembangunan Kantor Bahasa </w:t>
      </w:r>
      <w:proofErr w:type="spellStart"/>
      <w:r>
        <w:rPr>
          <w:rFonts w:asciiTheme="majorBidi" w:hAnsiTheme="majorBidi" w:cstheme="majorBidi"/>
          <w:sz w:val="24"/>
          <w:szCs w:val="24"/>
          <w:lang w:val="en-US"/>
        </w:rPr>
        <w:t>Provinsi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NTB dan administrasi yang efektif dan efisien, ekonomis dan tertib yang ditunjang oleh pelaporan yang handal, pengamanan aset negara, dan ketaatan terhadap peraturan perundang-undangan yang berlaku.</w:t>
      </w:r>
    </w:p>
    <w:p w14:paraId="5CDDBC68" w14:textId="77777777" w:rsidR="009B255A" w:rsidRDefault="0052792F">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Ketua</w:t>
      </w:r>
      <w:r>
        <w:rPr>
          <w:rFonts w:asciiTheme="majorBidi" w:hAnsiTheme="majorBidi" w:cstheme="majorBidi"/>
          <w:sz w:val="24"/>
          <w:szCs w:val="24"/>
        </w:rPr>
        <w:t>, membantu penanggung jawab/pembina dalam mengoordinasikan pelaksanaan SPI melalui pembinaan, peningkatan pengawasan dan pengendalian dilingkup unit kerja/satker serta melaporkan pelaksanaan SPI secara berkala.</w:t>
      </w:r>
    </w:p>
    <w:p w14:paraId="4191D938" w14:textId="77777777" w:rsidR="009B255A" w:rsidRDefault="0052792F">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Sekretaris</w:t>
      </w:r>
      <w:r>
        <w:rPr>
          <w:rFonts w:asciiTheme="majorBidi" w:hAnsiTheme="majorBidi" w:cstheme="majorBidi"/>
          <w:sz w:val="24"/>
          <w:szCs w:val="24"/>
        </w:rPr>
        <w:t>, membantu ketua dalam pelaksanaan pembinaan, penilaian, berkoordinasi dengan pihak terkait/rapat/notulen, menyusun laporan hasil pembinaan SPI di unit kerja/satker dan pendokumentasian berbagai aktivitas SPI.</w:t>
      </w:r>
    </w:p>
    <w:p w14:paraId="1347015A" w14:textId="77777777" w:rsidR="009B255A" w:rsidRDefault="0052792F">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Anggota</w:t>
      </w:r>
      <w:r>
        <w:rPr>
          <w:rFonts w:asciiTheme="majorBidi" w:hAnsiTheme="majorBidi" w:cstheme="majorBidi"/>
          <w:sz w:val="24"/>
          <w:szCs w:val="24"/>
        </w:rPr>
        <w:t>, membantu ketua dan sekretaris dalam pelaksanaan, penilaian, pengoordinasian maupun pembinaan SPI.</w:t>
      </w:r>
    </w:p>
    <w:p w14:paraId="260BA287" w14:textId="77777777" w:rsidR="009B255A" w:rsidRDefault="009B255A">
      <w:pPr>
        <w:spacing w:after="0" w:line="360" w:lineRule="auto"/>
        <w:jc w:val="both"/>
        <w:rPr>
          <w:rFonts w:asciiTheme="majorBidi" w:hAnsiTheme="majorBidi" w:cstheme="majorBidi"/>
          <w:b/>
          <w:bCs/>
          <w:sz w:val="24"/>
          <w:szCs w:val="24"/>
        </w:rPr>
      </w:pPr>
    </w:p>
    <w:p w14:paraId="2766DDCD" w14:textId="77777777" w:rsidR="009B255A" w:rsidRDefault="0052792F">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Waktu Pelaksanaan</w:t>
      </w:r>
    </w:p>
    <w:p w14:paraId="3057C343" w14:textId="77777777" w:rsidR="009B255A" w:rsidRDefault="0052792F">
      <w:pPr>
        <w:pStyle w:val="ListParagraph"/>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Waktu pelaksanaan pengawasan SPI dilaksanakan setiap bulan selama masa tahun anggaran berjalan atau disesuaikan dengan program kerja dan kalender kerja yang telah disusun (program kerja dan kalender kerja terlampir).</w:t>
      </w:r>
    </w:p>
    <w:p w14:paraId="31EAA740" w14:textId="77777777" w:rsidR="009B255A" w:rsidRDefault="009B255A">
      <w:pPr>
        <w:spacing w:after="0" w:line="360" w:lineRule="auto"/>
        <w:jc w:val="both"/>
        <w:rPr>
          <w:rFonts w:asciiTheme="majorBidi" w:hAnsiTheme="majorBidi" w:cstheme="majorBidi"/>
          <w:sz w:val="24"/>
          <w:szCs w:val="24"/>
        </w:rPr>
      </w:pPr>
    </w:p>
    <w:p w14:paraId="121F07C9" w14:textId="77777777" w:rsidR="009B255A" w:rsidRDefault="0052792F">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Instrumen Pengawasan </w:t>
      </w:r>
    </w:p>
    <w:p w14:paraId="4B7A7313" w14:textId="77777777" w:rsidR="009B255A" w:rsidRDefault="0052792F">
      <w:pPr>
        <w:pStyle w:val="ListParagraph"/>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Instrumen pengawasan dimaksudkan untuk memudahkan pelaksanaan pengawasan, yaitu dengan menggunakan ceklist pengendalian pada setiap kegiatan.</w:t>
      </w:r>
    </w:p>
    <w:p w14:paraId="339D7D90" w14:textId="77777777" w:rsidR="009B255A" w:rsidRDefault="009B255A">
      <w:pPr>
        <w:spacing w:after="0" w:line="360" w:lineRule="auto"/>
        <w:jc w:val="both"/>
        <w:rPr>
          <w:rFonts w:asciiTheme="majorBidi" w:hAnsiTheme="majorBidi" w:cstheme="majorBidi"/>
          <w:sz w:val="24"/>
          <w:szCs w:val="24"/>
        </w:rPr>
      </w:pPr>
    </w:p>
    <w:p w14:paraId="3BE6D91A" w14:textId="77777777" w:rsidR="009B255A" w:rsidRDefault="0052792F">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Pelaporan </w:t>
      </w:r>
    </w:p>
    <w:p w14:paraId="2223817B" w14:textId="77777777" w:rsidR="009B255A" w:rsidRDefault="0052792F">
      <w:pPr>
        <w:pStyle w:val="ListParagraph"/>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Pelaporan pelaksanaan pengendalian kegiatan dilakukan setiap </w:t>
      </w:r>
      <w:proofErr w:type="spellStart"/>
      <w:r>
        <w:rPr>
          <w:rFonts w:asciiTheme="majorBidi" w:hAnsiTheme="majorBidi" w:cstheme="majorBidi"/>
          <w:sz w:val="24"/>
          <w:szCs w:val="24"/>
          <w:lang w:val="en-US"/>
        </w:rPr>
        <w:t>triwulan</w:t>
      </w:r>
      <w:proofErr w:type="spellEnd"/>
      <w:r>
        <w:rPr>
          <w:rFonts w:asciiTheme="majorBidi" w:hAnsiTheme="majorBidi" w:cstheme="majorBidi"/>
          <w:sz w:val="24"/>
          <w:szCs w:val="24"/>
        </w:rPr>
        <w:t>.</w:t>
      </w:r>
    </w:p>
    <w:p w14:paraId="472B06A7" w14:textId="77777777" w:rsidR="009B255A" w:rsidRDefault="009B255A">
      <w:pPr>
        <w:spacing w:after="0" w:line="360" w:lineRule="auto"/>
        <w:jc w:val="both"/>
        <w:rPr>
          <w:rFonts w:asciiTheme="majorBidi" w:hAnsiTheme="majorBidi" w:cstheme="majorBidi"/>
          <w:sz w:val="24"/>
          <w:szCs w:val="24"/>
        </w:rPr>
      </w:pPr>
    </w:p>
    <w:p w14:paraId="58AB0CA2" w14:textId="77777777" w:rsidR="009B255A" w:rsidRDefault="009B255A">
      <w:pPr>
        <w:spacing w:after="0" w:line="360" w:lineRule="auto"/>
        <w:jc w:val="both"/>
        <w:rPr>
          <w:rFonts w:asciiTheme="majorBidi" w:hAnsiTheme="majorBidi" w:cstheme="majorBidi"/>
          <w:sz w:val="24"/>
          <w:szCs w:val="24"/>
        </w:rPr>
      </w:pPr>
    </w:p>
    <w:p w14:paraId="35108622" w14:textId="77777777" w:rsidR="009B255A" w:rsidRDefault="009B255A">
      <w:pPr>
        <w:spacing w:after="0" w:line="360" w:lineRule="auto"/>
        <w:jc w:val="both"/>
        <w:rPr>
          <w:rFonts w:asciiTheme="majorBidi" w:hAnsiTheme="majorBidi" w:cstheme="majorBidi"/>
          <w:sz w:val="24"/>
          <w:szCs w:val="24"/>
        </w:rPr>
      </w:pPr>
    </w:p>
    <w:p w14:paraId="55F693AD" w14:textId="77777777" w:rsidR="009B255A" w:rsidRDefault="009B255A">
      <w:pPr>
        <w:spacing w:after="0" w:line="360" w:lineRule="auto"/>
        <w:jc w:val="both"/>
        <w:rPr>
          <w:rFonts w:asciiTheme="majorBidi" w:hAnsiTheme="majorBidi" w:cstheme="majorBidi"/>
          <w:sz w:val="24"/>
          <w:szCs w:val="24"/>
        </w:rPr>
      </w:pPr>
    </w:p>
    <w:p w14:paraId="6F8C3F11" w14:textId="77777777" w:rsidR="009B255A" w:rsidRDefault="009B255A">
      <w:pPr>
        <w:spacing w:after="0" w:line="360" w:lineRule="auto"/>
        <w:jc w:val="both"/>
        <w:rPr>
          <w:rFonts w:asciiTheme="majorBidi" w:hAnsiTheme="majorBidi" w:cstheme="majorBidi"/>
          <w:sz w:val="24"/>
          <w:szCs w:val="24"/>
        </w:rPr>
      </w:pPr>
    </w:p>
    <w:p w14:paraId="725C6C9A" w14:textId="77777777" w:rsidR="009B255A" w:rsidRDefault="009B255A">
      <w:pPr>
        <w:spacing w:after="0" w:line="360" w:lineRule="auto"/>
        <w:jc w:val="both"/>
        <w:rPr>
          <w:rFonts w:asciiTheme="majorBidi" w:hAnsiTheme="majorBidi" w:cstheme="majorBidi"/>
          <w:sz w:val="24"/>
          <w:szCs w:val="24"/>
        </w:rPr>
      </w:pPr>
    </w:p>
    <w:p w14:paraId="5EBF52D8" w14:textId="77777777" w:rsidR="009B255A" w:rsidRDefault="009B255A">
      <w:pPr>
        <w:spacing w:after="0" w:line="360" w:lineRule="auto"/>
        <w:jc w:val="both"/>
        <w:rPr>
          <w:rFonts w:asciiTheme="majorBidi" w:hAnsiTheme="majorBidi" w:cstheme="majorBidi"/>
          <w:sz w:val="24"/>
          <w:szCs w:val="24"/>
        </w:rPr>
      </w:pPr>
    </w:p>
    <w:p w14:paraId="6CDA0EE5" w14:textId="77777777" w:rsidR="009B255A" w:rsidRDefault="009B255A">
      <w:pPr>
        <w:spacing w:after="0" w:line="360" w:lineRule="auto"/>
        <w:jc w:val="both"/>
        <w:rPr>
          <w:rFonts w:asciiTheme="majorBidi" w:hAnsiTheme="majorBidi" w:cstheme="majorBidi"/>
          <w:sz w:val="24"/>
          <w:szCs w:val="24"/>
        </w:rPr>
      </w:pPr>
    </w:p>
    <w:p w14:paraId="047A4CA6" w14:textId="77777777" w:rsidR="009B255A" w:rsidRDefault="009B255A">
      <w:pPr>
        <w:spacing w:after="0" w:line="360" w:lineRule="auto"/>
        <w:jc w:val="both"/>
        <w:rPr>
          <w:rFonts w:asciiTheme="majorBidi" w:hAnsiTheme="majorBidi" w:cstheme="majorBidi"/>
          <w:sz w:val="24"/>
          <w:szCs w:val="24"/>
        </w:rPr>
      </w:pPr>
    </w:p>
    <w:p w14:paraId="26B02E74" w14:textId="73050A0B" w:rsidR="009B255A" w:rsidRDefault="009B255A">
      <w:pPr>
        <w:spacing w:after="0" w:line="360" w:lineRule="auto"/>
        <w:jc w:val="both"/>
        <w:rPr>
          <w:rFonts w:asciiTheme="majorBidi" w:hAnsiTheme="majorBidi" w:cstheme="majorBidi"/>
          <w:sz w:val="24"/>
          <w:szCs w:val="24"/>
        </w:rPr>
      </w:pPr>
    </w:p>
    <w:p w14:paraId="235F38EA" w14:textId="171738A9" w:rsidR="003568D9" w:rsidRDefault="003568D9">
      <w:pPr>
        <w:spacing w:after="0" w:line="360" w:lineRule="auto"/>
        <w:jc w:val="both"/>
        <w:rPr>
          <w:rFonts w:asciiTheme="majorBidi" w:hAnsiTheme="majorBidi" w:cstheme="majorBidi"/>
          <w:sz w:val="24"/>
          <w:szCs w:val="24"/>
        </w:rPr>
      </w:pPr>
    </w:p>
    <w:p w14:paraId="70E56217" w14:textId="2AF0FD20" w:rsidR="003568D9" w:rsidRDefault="003568D9">
      <w:pPr>
        <w:spacing w:after="0" w:line="360" w:lineRule="auto"/>
        <w:jc w:val="both"/>
        <w:rPr>
          <w:rFonts w:asciiTheme="majorBidi" w:hAnsiTheme="majorBidi" w:cstheme="majorBidi"/>
          <w:sz w:val="24"/>
          <w:szCs w:val="24"/>
        </w:rPr>
      </w:pPr>
    </w:p>
    <w:p w14:paraId="7A2B7655" w14:textId="7067A68B" w:rsidR="003568D9" w:rsidRDefault="003568D9">
      <w:pPr>
        <w:spacing w:after="0" w:line="360" w:lineRule="auto"/>
        <w:jc w:val="both"/>
        <w:rPr>
          <w:rFonts w:asciiTheme="majorBidi" w:hAnsiTheme="majorBidi" w:cstheme="majorBidi"/>
          <w:sz w:val="24"/>
          <w:szCs w:val="24"/>
        </w:rPr>
      </w:pPr>
    </w:p>
    <w:p w14:paraId="536D1283" w14:textId="1A6C1AB6" w:rsidR="003568D9" w:rsidRDefault="003568D9">
      <w:pPr>
        <w:spacing w:after="0" w:line="360" w:lineRule="auto"/>
        <w:jc w:val="both"/>
        <w:rPr>
          <w:rFonts w:asciiTheme="majorBidi" w:hAnsiTheme="majorBidi" w:cstheme="majorBidi"/>
          <w:sz w:val="24"/>
          <w:szCs w:val="24"/>
        </w:rPr>
      </w:pPr>
    </w:p>
    <w:p w14:paraId="404979E8" w14:textId="5DD67F30" w:rsidR="003568D9" w:rsidRDefault="003568D9">
      <w:pPr>
        <w:spacing w:after="0" w:line="360" w:lineRule="auto"/>
        <w:jc w:val="both"/>
        <w:rPr>
          <w:rFonts w:asciiTheme="majorBidi" w:hAnsiTheme="majorBidi" w:cstheme="majorBidi"/>
          <w:sz w:val="24"/>
          <w:szCs w:val="24"/>
        </w:rPr>
      </w:pPr>
    </w:p>
    <w:p w14:paraId="08DA4057" w14:textId="37E2EC4C" w:rsidR="003568D9" w:rsidRDefault="003568D9">
      <w:pPr>
        <w:spacing w:after="0" w:line="360" w:lineRule="auto"/>
        <w:jc w:val="both"/>
        <w:rPr>
          <w:rFonts w:asciiTheme="majorBidi" w:hAnsiTheme="majorBidi" w:cstheme="majorBidi"/>
          <w:sz w:val="24"/>
          <w:szCs w:val="24"/>
        </w:rPr>
      </w:pPr>
    </w:p>
    <w:p w14:paraId="178FFD46" w14:textId="09F41BDB" w:rsidR="003568D9" w:rsidRDefault="003568D9">
      <w:pPr>
        <w:spacing w:after="0" w:line="360" w:lineRule="auto"/>
        <w:jc w:val="both"/>
        <w:rPr>
          <w:rFonts w:asciiTheme="majorBidi" w:hAnsiTheme="majorBidi" w:cstheme="majorBidi"/>
          <w:sz w:val="24"/>
          <w:szCs w:val="24"/>
        </w:rPr>
      </w:pPr>
    </w:p>
    <w:p w14:paraId="74DD6796" w14:textId="77777777" w:rsidR="003568D9" w:rsidRDefault="003568D9">
      <w:pPr>
        <w:spacing w:after="0" w:line="360" w:lineRule="auto"/>
        <w:jc w:val="both"/>
        <w:rPr>
          <w:rFonts w:asciiTheme="majorBidi" w:hAnsiTheme="majorBidi" w:cstheme="majorBidi"/>
          <w:sz w:val="24"/>
          <w:szCs w:val="24"/>
        </w:rPr>
      </w:pPr>
    </w:p>
    <w:p w14:paraId="4FF2E6F7" w14:textId="77777777" w:rsidR="009B255A" w:rsidRDefault="0052792F">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PENUTUP</w:t>
      </w:r>
    </w:p>
    <w:p w14:paraId="34936EDE" w14:textId="77777777" w:rsidR="009B255A" w:rsidRDefault="009B255A">
      <w:pPr>
        <w:spacing w:after="0" w:line="360" w:lineRule="auto"/>
        <w:jc w:val="center"/>
        <w:rPr>
          <w:rFonts w:asciiTheme="majorBidi" w:hAnsiTheme="majorBidi" w:cstheme="majorBidi"/>
          <w:sz w:val="24"/>
          <w:szCs w:val="24"/>
        </w:rPr>
      </w:pPr>
    </w:p>
    <w:p w14:paraId="17110C06" w14:textId="77777777" w:rsidR="009B255A" w:rsidRDefault="0052792F">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Program kerja SPI Kantor Bahasa Provinsi NTB ini disusun dalam rangka mewujudkan pelaksanaan kegiatan Kantor bahasa Provinsi NTB yang efektif dan efisien, kehandalan pelaporan keuangan, pengamanan aset negara dan ketaatan terhadap peraturan perundang-undangan. Pelaksanaan kegiatan ini masih perlu pembenahan di semua unsur agar tujuan dan sasaran kegiatan dapat tercapai.  SPI ini dimaksudkan untuk mengidentifikasi secara dini terhadap kemungkinan pelaksanaan kegiatan.</w:t>
      </w:r>
    </w:p>
    <w:p w14:paraId="0406FFB3" w14:textId="77777777" w:rsidR="009B255A" w:rsidRDefault="0052792F">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implementasinya, Satuan Pengawasan Intern (SPI) harus dilaksanakan secara komprehensif dan penuh tanggung jawab sesuai ketentuan dengan melibatkan semua pihak terkait. Untuk itu diperlukan dukungan dan komitmen yang kuat dalam pelaksanaannya. </w:t>
      </w:r>
    </w:p>
    <w:p w14:paraId="1B8C2E60" w14:textId="73BC1ADC" w:rsidR="009B255A" w:rsidRDefault="0052792F">
      <w:pPr>
        <w:autoSpaceDE w:val="0"/>
        <w:autoSpaceDN w:val="0"/>
        <w:adjustRightInd w:val="0"/>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Implementasi SPI ini diharapkan dapat memberikan manfaat dan nilai tambah bagi Unit Kerja lingkup Kantor Bahasa </w:t>
      </w:r>
      <w:proofErr w:type="spellStart"/>
      <w:r>
        <w:rPr>
          <w:rFonts w:asciiTheme="majorBidi" w:hAnsiTheme="majorBidi" w:cstheme="majorBidi"/>
          <w:sz w:val="24"/>
          <w:szCs w:val="24"/>
          <w:lang w:val="en-US"/>
        </w:rPr>
        <w:t>Provinsi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NTB serta para pemangku kepentingan dalam upaya mencegah penyimpangan dan ketidakpatuhan atas pelaksanaan kegiatan. Semoga dengan adanya program kerja SPI ini dapat menjadi tonggak awal penerapan SPI.</w:t>
      </w:r>
      <w:r>
        <w:rPr>
          <w:rFonts w:asciiTheme="majorBidi" w:hAnsiTheme="majorBidi" w:cstheme="majorBidi"/>
          <w:sz w:val="24"/>
          <w:szCs w:val="24"/>
          <w:lang w:val="en-US"/>
        </w:rPr>
        <w:t xml:space="preserve"> </w:t>
      </w:r>
    </w:p>
    <w:p w14:paraId="6BDBE320"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6DA5430D"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780A3072"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39F186D1"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01CDCE15"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4F679A0D"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548DB4D3"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5B5ED3CC"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5FF02E72"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1C32B67D"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608FA28A"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015B6CC4"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2B684C82"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5B4BDEA2" w14:textId="77777777" w:rsidR="009B255A" w:rsidRDefault="009B255A">
      <w:pPr>
        <w:autoSpaceDE w:val="0"/>
        <w:autoSpaceDN w:val="0"/>
        <w:adjustRightInd w:val="0"/>
        <w:spacing w:after="0" w:line="360" w:lineRule="auto"/>
        <w:ind w:firstLine="720"/>
        <w:jc w:val="both"/>
        <w:rPr>
          <w:rFonts w:asciiTheme="majorBidi" w:hAnsiTheme="majorBidi" w:cstheme="majorBidi"/>
          <w:sz w:val="24"/>
          <w:szCs w:val="24"/>
        </w:rPr>
      </w:pPr>
    </w:p>
    <w:p w14:paraId="08A8D62B" w14:textId="77777777" w:rsidR="009B255A" w:rsidRDefault="009B255A">
      <w:pPr>
        <w:autoSpaceDE w:val="0"/>
        <w:autoSpaceDN w:val="0"/>
        <w:adjustRightInd w:val="0"/>
        <w:spacing w:after="0" w:line="360" w:lineRule="auto"/>
        <w:jc w:val="both"/>
        <w:rPr>
          <w:rFonts w:asciiTheme="majorBidi" w:hAnsiTheme="majorBidi" w:cstheme="majorBidi"/>
          <w:sz w:val="24"/>
          <w:szCs w:val="24"/>
        </w:rPr>
        <w:sectPr w:rsidR="009B255A">
          <w:pgSz w:w="11906" w:h="16838"/>
          <w:pgMar w:top="1701" w:right="1701" w:bottom="1418" w:left="2268" w:header="709" w:footer="709" w:gutter="0"/>
          <w:cols w:space="708"/>
          <w:docGrid w:linePitch="360"/>
        </w:sectPr>
      </w:pPr>
    </w:p>
    <w:p w14:paraId="502CDB3B" w14:textId="77777777" w:rsidR="009B255A" w:rsidRDefault="0052792F">
      <w:pPr>
        <w:autoSpaceDE w:val="0"/>
        <w:autoSpaceDN w:val="0"/>
        <w:adjustRightInd w:val="0"/>
        <w:spacing w:after="0" w:line="240" w:lineRule="auto"/>
        <w:jc w:val="center"/>
        <w:rPr>
          <w:rFonts w:ascii="Arial Narrow" w:hAnsi="Arial Narrow" w:cstheme="majorBidi"/>
          <w:b/>
          <w:bCs/>
          <w:sz w:val="20"/>
          <w:szCs w:val="20"/>
        </w:rPr>
      </w:pPr>
      <w:r>
        <w:rPr>
          <w:rFonts w:ascii="Arial Narrow" w:hAnsi="Arial Narrow" w:cstheme="majorBidi"/>
          <w:b/>
          <w:bCs/>
          <w:sz w:val="24"/>
          <w:szCs w:val="24"/>
        </w:rPr>
        <w:lastRenderedPageBreak/>
        <w:t xml:space="preserve">            </w:t>
      </w:r>
      <w:r>
        <w:rPr>
          <w:rFonts w:ascii="Arial Narrow" w:hAnsi="Arial Narrow" w:cstheme="majorBidi"/>
          <w:b/>
          <w:bCs/>
          <w:sz w:val="20"/>
          <w:szCs w:val="20"/>
        </w:rPr>
        <w:t>PROGRAM KERJA SATUAN PENGAWASAN INTERN (SPI)</w:t>
      </w:r>
    </w:p>
    <w:p w14:paraId="63E33555" w14:textId="4C27227A" w:rsidR="009B255A" w:rsidRDefault="0052792F">
      <w:pPr>
        <w:autoSpaceDE w:val="0"/>
        <w:autoSpaceDN w:val="0"/>
        <w:adjustRightInd w:val="0"/>
        <w:spacing w:after="0" w:line="240" w:lineRule="auto"/>
        <w:ind w:firstLine="720"/>
        <w:jc w:val="center"/>
        <w:rPr>
          <w:rFonts w:ascii="Arial Narrow" w:hAnsi="Arial Narrow" w:cstheme="majorBidi"/>
          <w:b/>
          <w:bCs/>
          <w:sz w:val="20"/>
          <w:szCs w:val="20"/>
          <w:lang w:val="en-US"/>
        </w:rPr>
      </w:pPr>
      <w:r>
        <w:rPr>
          <w:rFonts w:ascii="Arial Narrow" w:hAnsi="Arial Narrow" w:cstheme="majorBidi"/>
          <w:b/>
          <w:bCs/>
          <w:sz w:val="20"/>
          <w:szCs w:val="20"/>
        </w:rPr>
        <w:t xml:space="preserve">KANTOR BAHASA </w:t>
      </w:r>
      <w:r>
        <w:rPr>
          <w:rFonts w:ascii="Arial Narrow" w:hAnsi="Arial Narrow" w:cstheme="majorBidi"/>
          <w:b/>
          <w:bCs/>
          <w:sz w:val="20"/>
          <w:szCs w:val="20"/>
          <w:lang w:val="en-US"/>
        </w:rPr>
        <w:t xml:space="preserve">PROVINSI </w:t>
      </w:r>
      <w:r>
        <w:rPr>
          <w:rFonts w:ascii="Arial Narrow" w:hAnsi="Arial Narrow" w:cstheme="majorBidi"/>
          <w:b/>
          <w:bCs/>
          <w:sz w:val="20"/>
          <w:szCs w:val="20"/>
        </w:rPr>
        <w:t>NUSA TENGGARA BARAT TAHUN 20</w:t>
      </w:r>
      <w:r>
        <w:rPr>
          <w:rFonts w:ascii="Arial Narrow" w:hAnsi="Arial Narrow" w:cstheme="majorBidi"/>
          <w:b/>
          <w:bCs/>
          <w:sz w:val="20"/>
          <w:szCs w:val="20"/>
          <w:lang w:val="en-US"/>
        </w:rPr>
        <w:t>2</w:t>
      </w:r>
      <w:r w:rsidR="003568D9">
        <w:rPr>
          <w:rFonts w:ascii="Arial Narrow" w:hAnsi="Arial Narrow" w:cstheme="majorBidi"/>
          <w:b/>
          <w:bCs/>
          <w:sz w:val="20"/>
          <w:szCs w:val="20"/>
          <w:lang w:val="en-US"/>
        </w:rPr>
        <w:t>2</w:t>
      </w:r>
    </w:p>
    <w:p w14:paraId="1E81E1FC" w14:textId="77777777" w:rsidR="009B255A" w:rsidRDefault="009B255A">
      <w:pPr>
        <w:autoSpaceDE w:val="0"/>
        <w:autoSpaceDN w:val="0"/>
        <w:adjustRightInd w:val="0"/>
        <w:spacing w:after="0" w:line="240" w:lineRule="auto"/>
        <w:ind w:firstLine="720"/>
        <w:jc w:val="center"/>
        <w:rPr>
          <w:rFonts w:ascii="Arial Narrow" w:hAnsi="Arial Narrow" w:cstheme="majorBidi"/>
          <w:sz w:val="24"/>
          <w:szCs w:val="24"/>
        </w:rPr>
      </w:pPr>
    </w:p>
    <w:tbl>
      <w:tblPr>
        <w:tblStyle w:val="TableGrid"/>
        <w:tblW w:w="15654" w:type="dxa"/>
        <w:tblInd w:w="-885" w:type="dxa"/>
        <w:tblLayout w:type="fixed"/>
        <w:tblLook w:val="04A0" w:firstRow="1" w:lastRow="0" w:firstColumn="1" w:lastColumn="0" w:noHBand="0" w:noVBand="1"/>
      </w:tblPr>
      <w:tblGrid>
        <w:gridCol w:w="426"/>
        <w:gridCol w:w="1701"/>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50"/>
        <w:gridCol w:w="236"/>
      </w:tblGrid>
      <w:tr w:rsidR="009B255A" w14:paraId="694849A1" w14:textId="77777777">
        <w:tc>
          <w:tcPr>
            <w:tcW w:w="426" w:type="dxa"/>
            <w:vMerge w:val="restart"/>
          </w:tcPr>
          <w:p w14:paraId="77C74DCB"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No</w:t>
            </w:r>
          </w:p>
        </w:tc>
        <w:tc>
          <w:tcPr>
            <w:tcW w:w="1701" w:type="dxa"/>
            <w:vMerge w:val="restart"/>
          </w:tcPr>
          <w:p w14:paraId="34006F5D"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URAIAN</w:t>
            </w:r>
          </w:p>
        </w:tc>
        <w:tc>
          <w:tcPr>
            <w:tcW w:w="1134" w:type="dxa"/>
            <w:gridSpan w:val="4"/>
          </w:tcPr>
          <w:p w14:paraId="0FBD1E20"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Januari</w:t>
            </w:r>
          </w:p>
        </w:tc>
        <w:tc>
          <w:tcPr>
            <w:tcW w:w="1134" w:type="dxa"/>
            <w:gridSpan w:val="4"/>
          </w:tcPr>
          <w:p w14:paraId="6539753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Februari</w:t>
            </w:r>
          </w:p>
        </w:tc>
        <w:tc>
          <w:tcPr>
            <w:tcW w:w="1134" w:type="dxa"/>
            <w:gridSpan w:val="4"/>
          </w:tcPr>
          <w:p w14:paraId="68526C4F"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 xml:space="preserve">Maret </w:t>
            </w:r>
          </w:p>
        </w:tc>
        <w:tc>
          <w:tcPr>
            <w:tcW w:w="1134" w:type="dxa"/>
            <w:gridSpan w:val="4"/>
          </w:tcPr>
          <w:p w14:paraId="3D120EC8"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April</w:t>
            </w:r>
          </w:p>
        </w:tc>
        <w:tc>
          <w:tcPr>
            <w:tcW w:w="1134" w:type="dxa"/>
            <w:gridSpan w:val="4"/>
          </w:tcPr>
          <w:p w14:paraId="78CDE0B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Mei</w:t>
            </w:r>
          </w:p>
        </w:tc>
        <w:tc>
          <w:tcPr>
            <w:tcW w:w="1134" w:type="dxa"/>
            <w:gridSpan w:val="4"/>
          </w:tcPr>
          <w:p w14:paraId="0D322F4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Juni</w:t>
            </w:r>
          </w:p>
        </w:tc>
        <w:tc>
          <w:tcPr>
            <w:tcW w:w="1134" w:type="dxa"/>
            <w:gridSpan w:val="4"/>
          </w:tcPr>
          <w:p w14:paraId="594BD71C"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Juli</w:t>
            </w:r>
          </w:p>
        </w:tc>
        <w:tc>
          <w:tcPr>
            <w:tcW w:w="1134" w:type="dxa"/>
            <w:gridSpan w:val="4"/>
          </w:tcPr>
          <w:p w14:paraId="4D8828BC"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Agustus</w:t>
            </w:r>
          </w:p>
        </w:tc>
        <w:tc>
          <w:tcPr>
            <w:tcW w:w="1134" w:type="dxa"/>
            <w:gridSpan w:val="4"/>
          </w:tcPr>
          <w:p w14:paraId="7B8F8CC9"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 xml:space="preserve">September </w:t>
            </w:r>
          </w:p>
        </w:tc>
        <w:tc>
          <w:tcPr>
            <w:tcW w:w="1134" w:type="dxa"/>
            <w:gridSpan w:val="4"/>
          </w:tcPr>
          <w:p w14:paraId="4D18E8B7"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 xml:space="preserve">Oktober </w:t>
            </w:r>
          </w:p>
        </w:tc>
        <w:tc>
          <w:tcPr>
            <w:tcW w:w="1134" w:type="dxa"/>
            <w:gridSpan w:val="4"/>
          </w:tcPr>
          <w:p w14:paraId="4FA48B52"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November</w:t>
            </w:r>
          </w:p>
        </w:tc>
        <w:tc>
          <w:tcPr>
            <w:tcW w:w="1053" w:type="dxa"/>
            <w:gridSpan w:val="4"/>
          </w:tcPr>
          <w:p w14:paraId="7681B6A2"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Desember</w:t>
            </w:r>
          </w:p>
        </w:tc>
      </w:tr>
      <w:tr w:rsidR="009B255A" w14:paraId="3EB391EE" w14:textId="77777777">
        <w:tc>
          <w:tcPr>
            <w:tcW w:w="426" w:type="dxa"/>
            <w:vMerge/>
          </w:tcPr>
          <w:p w14:paraId="153D8B2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1701" w:type="dxa"/>
            <w:vMerge/>
          </w:tcPr>
          <w:p w14:paraId="7510B6C0" w14:textId="77777777" w:rsidR="009B255A" w:rsidRDefault="009B255A">
            <w:pPr>
              <w:pStyle w:val="ListParagraph"/>
              <w:autoSpaceDE w:val="0"/>
              <w:autoSpaceDN w:val="0"/>
              <w:adjustRightInd w:val="0"/>
              <w:spacing w:after="0" w:line="240" w:lineRule="auto"/>
              <w:ind w:left="175"/>
              <w:rPr>
                <w:rFonts w:ascii="Arial Narrow" w:hAnsi="Arial Narrow" w:cstheme="majorBidi"/>
                <w:sz w:val="14"/>
                <w:szCs w:val="14"/>
              </w:rPr>
            </w:pPr>
          </w:p>
        </w:tc>
        <w:tc>
          <w:tcPr>
            <w:tcW w:w="284" w:type="dxa"/>
          </w:tcPr>
          <w:p w14:paraId="1D3FE48E"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372FD85B"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418BDA7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2D483AE1"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4707A00E"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0A941C8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6F16CF37"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591853F6"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1559DC4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3363AC4A"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11D5645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4276D55D"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63E42B5F"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4360CC81"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73924767"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4DCA32C1"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6109E529"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53A947EF"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2039873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5A046E2B"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77033BC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5218A75E"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16D9A0FC"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3601A33D"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77E01DC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6BE2FAC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7DBAEFC4"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078D25D2"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4CF0A741"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474D4AC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7B3A3F74"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04A147D2"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3A4CEE60"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34619D5C"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1FDEAD03"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3CA016B8"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64946762"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2C4F12F0"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70965016"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518B4018"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6626CC5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7979BD21"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84" w:type="dxa"/>
          </w:tcPr>
          <w:p w14:paraId="4E599C8A"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83" w:type="dxa"/>
          </w:tcPr>
          <w:p w14:paraId="5ED73638"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284" w:type="dxa"/>
          </w:tcPr>
          <w:p w14:paraId="0147E541"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283" w:type="dxa"/>
          </w:tcPr>
          <w:p w14:paraId="3E329919"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250" w:type="dxa"/>
          </w:tcPr>
          <w:p w14:paraId="36282D8C"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236" w:type="dxa"/>
          </w:tcPr>
          <w:p w14:paraId="3E683484"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r>
      <w:tr w:rsidR="009B255A" w14:paraId="6989D54F" w14:textId="77777777">
        <w:tc>
          <w:tcPr>
            <w:tcW w:w="426" w:type="dxa"/>
          </w:tcPr>
          <w:p w14:paraId="09F23979"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w:t>
            </w:r>
          </w:p>
        </w:tc>
        <w:tc>
          <w:tcPr>
            <w:tcW w:w="1701" w:type="dxa"/>
          </w:tcPr>
          <w:p w14:paraId="2C937A8D"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Tindak lanjut temuan inspektorat</w:t>
            </w:r>
          </w:p>
        </w:tc>
        <w:tc>
          <w:tcPr>
            <w:tcW w:w="284" w:type="dxa"/>
            <w:shd w:val="clear" w:color="auto" w:fill="A6A6A6" w:themeFill="background1" w:themeFillShade="A6"/>
          </w:tcPr>
          <w:p w14:paraId="30D1316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6A6A6" w:themeFill="background1" w:themeFillShade="A6"/>
          </w:tcPr>
          <w:p w14:paraId="646180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B803CC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1A8A21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D5F399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9319C5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F4795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84B2F1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75A801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5F0BA1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F1ECB2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B63B09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A7A778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7478A3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E8E77E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A9BF3C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BE2E43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A5904A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414D7E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EACAE1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19E652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49BF5C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E31380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140134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22F77D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216054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6A6A6" w:themeFill="background1" w:themeFillShade="A6"/>
          </w:tcPr>
          <w:p w14:paraId="11D4F3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18C2BE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97D7F2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E830E0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4BCD6E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B8CA7D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E0FDA1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12E8F4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23B785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E84DB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9DA30C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28F43A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D2317F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65B1E5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0A7F7F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6E0FBC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027BF7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6A6A6" w:themeFill="background1" w:themeFillShade="A6"/>
          </w:tcPr>
          <w:p w14:paraId="1FE9C8B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6C712E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E2D787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tcPr>
          <w:p w14:paraId="3172744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0EE45B2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3F1D646B" w14:textId="77777777">
        <w:tc>
          <w:tcPr>
            <w:tcW w:w="426" w:type="dxa"/>
          </w:tcPr>
          <w:p w14:paraId="67C93859"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2</w:t>
            </w:r>
          </w:p>
        </w:tc>
        <w:tc>
          <w:tcPr>
            <w:tcW w:w="1701" w:type="dxa"/>
          </w:tcPr>
          <w:p w14:paraId="2D83A9D1"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 xml:space="preserve">Riviu/Audit </w:t>
            </w:r>
          </w:p>
          <w:p w14:paraId="2F167797" w14:textId="23BA661E" w:rsidR="009B255A" w:rsidRDefault="0052792F">
            <w:pPr>
              <w:pStyle w:val="ListParagraph"/>
              <w:numPr>
                <w:ilvl w:val="0"/>
                <w:numId w:val="10"/>
              </w:numPr>
              <w:autoSpaceDE w:val="0"/>
              <w:autoSpaceDN w:val="0"/>
              <w:adjustRightInd w:val="0"/>
              <w:spacing w:after="0" w:line="240" w:lineRule="auto"/>
              <w:ind w:left="175" w:hanging="175"/>
              <w:rPr>
                <w:rFonts w:ascii="Arial Narrow" w:hAnsi="Arial Narrow" w:cstheme="majorBidi"/>
                <w:sz w:val="14"/>
                <w:szCs w:val="14"/>
              </w:rPr>
            </w:pPr>
            <w:r>
              <w:rPr>
                <w:rFonts w:ascii="Arial Narrow" w:hAnsi="Arial Narrow" w:cstheme="majorBidi"/>
                <w:sz w:val="14"/>
                <w:szCs w:val="14"/>
              </w:rPr>
              <w:t>Laporan Kegiatan Tahun 20</w:t>
            </w:r>
            <w:r>
              <w:rPr>
                <w:rFonts w:ascii="Arial Narrow" w:hAnsi="Arial Narrow" w:cstheme="majorBidi"/>
                <w:sz w:val="14"/>
                <w:szCs w:val="14"/>
                <w:lang w:val="en-US"/>
              </w:rPr>
              <w:t>2</w:t>
            </w:r>
            <w:r w:rsidR="003568D9">
              <w:rPr>
                <w:rFonts w:ascii="Arial Narrow" w:hAnsi="Arial Narrow" w:cstheme="majorBidi"/>
                <w:sz w:val="14"/>
                <w:szCs w:val="14"/>
                <w:lang w:val="en-US"/>
              </w:rPr>
              <w:t>1</w:t>
            </w:r>
          </w:p>
          <w:p w14:paraId="0BF6AC55" w14:textId="44799D02" w:rsidR="009B255A" w:rsidRDefault="0052792F">
            <w:pPr>
              <w:pStyle w:val="ListParagraph"/>
              <w:numPr>
                <w:ilvl w:val="0"/>
                <w:numId w:val="10"/>
              </w:numPr>
              <w:autoSpaceDE w:val="0"/>
              <w:autoSpaceDN w:val="0"/>
              <w:adjustRightInd w:val="0"/>
              <w:spacing w:after="0" w:line="240" w:lineRule="auto"/>
              <w:ind w:left="175" w:hanging="175"/>
              <w:rPr>
                <w:rFonts w:ascii="Arial Narrow" w:hAnsi="Arial Narrow" w:cstheme="majorBidi"/>
                <w:sz w:val="14"/>
                <w:szCs w:val="14"/>
              </w:rPr>
            </w:pPr>
            <w:r>
              <w:rPr>
                <w:rFonts w:ascii="Arial Narrow" w:hAnsi="Arial Narrow" w:cstheme="majorBidi"/>
                <w:sz w:val="14"/>
                <w:szCs w:val="14"/>
              </w:rPr>
              <w:t>Laporan Keuangan tahun 2</w:t>
            </w:r>
            <w:r>
              <w:rPr>
                <w:rFonts w:ascii="Arial Narrow" w:hAnsi="Arial Narrow" w:cstheme="majorBidi"/>
                <w:sz w:val="14"/>
                <w:szCs w:val="14"/>
                <w:lang w:val="en-US"/>
              </w:rPr>
              <w:t>02</w:t>
            </w:r>
            <w:r w:rsidR="003568D9">
              <w:rPr>
                <w:rFonts w:ascii="Arial Narrow" w:hAnsi="Arial Narrow" w:cstheme="majorBidi"/>
                <w:sz w:val="14"/>
                <w:szCs w:val="14"/>
                <w:lang w:val="en-US"/>
              </w:rPr>
              <w:t>1</w:t>
            </w:r>
          </w:p>
        </w:tc>
        <w:tc>
          <w:tcPr>
            <w:tcW w:w="284" w:type="dxa"/>
          </w:tcPr>
          <w:p w14:paraId="113DEF8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019EB4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6A6A6" w:themeFill="background1" w:themeFillShade="A6"/>
          </w:tcPr>
          <w:p w14:paraId="4D64AEB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6A6A6" w:themeFill="background1" w:themeFillShade="A6"/>
          </w:tcPr>
          <w:p w14:paraId="2A9019E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53E377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EE3935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B97939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10704B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54CC50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D2FBB1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B2A475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0008FF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0A057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255B94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DB1B62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5A5DC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706EFF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02F7A9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87ED9B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573C3D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52CB5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F4EB59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999B7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91518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94E817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3C8C43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81D191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F59A69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D597B2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CD7325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6B3B20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6C2E3F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DB0073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512BC2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AC9DE5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D63A1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22BE31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8B3C0B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2F54B1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74F12B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F8EC4E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324055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7EDC2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74CB2C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47327D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0CBB7F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tcPr>
          <w:p w14:paraId="425CA72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7784DCF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2323DBCB" w14:textId="77777777" w:rsidTr="003568D9">
        <w:tc>
          <w:tcPr>
            <w:tcW w:w="426" w:type="dxa"/>
          </w:tcPr>
          <w:p w14:paraId="65A22660"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3</w:t>
            </w:r>
          </w:p>
        </w:tc>
        <w:tc>
          <w:tcPr>
            <w:tcW w:w="1701" w:type="dxa"/>
          </w:tcPr>
          <w:p w14:paraId="18A711FC"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Menyusun Program Kerja tim SPI</w:t>
            </w:r>
          </w:p>
        </w:tc>
        <w:tc>
          <w:tcPr>
            <w:tcW w:w="284" w:type="dxa"/>
          </w:tcPr>
          <w:p w14:paraId="5C69B39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E1C30F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A8ECCD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35549E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A009E5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4C7931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BFBFBF" w:themeFill="background1" w:themeFillShade="BF"/>
          </w:tcPr>
          <w:p w14:paraId="07630CF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BFBFBF" w:themeFill="background1" w:themeFillShade="BF"/>
          </w:tcPr>
          <w:p w14:paraId="7DF4FBE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A70B22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06F1E9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1F474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A24161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570B16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F515FC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FD34B9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80725C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54172B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ADA1F5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CF0E5B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0A924E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3F964B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199C6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362012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1D34CB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23426D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5C2A58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753FD7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C2F692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1E24D2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1B74D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023250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F50256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0B7D2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7149DD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CF7693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A8C3A5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0A73A3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A71B15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6AE250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1CEBC7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321179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793E1F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F4F905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A6190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BE60DF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3B3300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tcPr>
          <w:p w14:paraId="6C4627D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5A73AF9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191E275E" w14:textId="77777777">
        <w:tc>
          <w:tcPr>
            <w:tcW w:w="426" w:type="dxa"/>
          </w:tcPr>
          <w:p w14:paraId="31B3CD78"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4</w:t>
            </w:r>
          </w:p>
        </w:tc>
        <w:tc>
          <w:tcPr>
            <w:tcW w:w="1701" w:type="dxa"/>
          </w:tcPr>
          <w:p w14:paraId="59DE3C73" w14:textId="6964CB91" w:rsidR="009B255A" w:rsidRDefault="0052792F">
            <w:pPr>
              <w:autoSpaceDE w:val="0"/>
              <w:autoSpaceDN w:val="0"/>
              <w:adjustRightInd w:val="0"/>
              <w:spacing w:after="0" w:line="240" w:lineRule="auto"/>
              <w:rPr>
                <w:rFonts w:ascii="Arial Narrow" w:hAnsi="Arial Narrow" w:cstheme="majorBidi"/>
                <w:sz w:val="14"/>
                <w:szCs w:val="14"/>
                <w:lang w:val="en-US"/>
              </w:rPr>
            </w:pPr>
            <w:r>
              <w:rPr>
                <w:rFonts w:ascii="Arial Narrow" w:hAnsi="Arial Narrow" w:cstheme="majorBidi"/>
                <w:sz w:val="14"/>
                <w:szCs w:val="14"/>
              </w:rPr>
              <w:t>Riviu/Audit Laporan Kegiaatan tahun 20</w:t>
            </w:r>
            <w:r>
              <w:rPr>
                <w:rFonts w:ascii="Arial Narrow" w:hAnsi="Arial Narrow" w:cstheme="majorBidi"/>
                <w:sz w:val="14"/>
                <w:szCs w:val="14"/>
                <w:lang w:val="en-US"/>
              </w:rPr>
              <w:t>2</w:t>
            </w:r>
            <w:r w:rsidR="003568D9">
              <w:rPr>
                <w:rFonts w:ascii="Arial Narrow" w:hAnsi="Arial Narrow" w:cstheme="majorBidi"/>
                <w:sz w:val="14"/>
                <w:szCs w:val="14"/>
                <w:lang w:val="en-US"/>
              </w:rPr>
              <w:t>2</w:t>
            </w:r>
          </w:p>
        </w:tc>
        <w:tc>
          <w:tcPr>
            <w:tcW w:w="284" w:type="dxa"/>
          </w:tcPr>
          <w:p w14:paraId="3DC1E90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315CF4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6BD4B1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6F717C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0575C3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279BC0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32EC00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38A309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77840A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B55B21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6A6A6" w:themeFill="background1" w:themeFillShade="A6"/>
          </w:tcPr>
          <w:p w14:paraId="519E119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816BE9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uto"/>
          </w:tcPr>
          <w:p w14:paraId="5B9A07F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F312EA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CD8A4C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E36186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C53AE9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15CC78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F5F00D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AB156C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p w14:paraId="505A31F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F3B69E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55AC45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562A4BD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FAD417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4B5467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95C89E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E238B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4A048B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4138EB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D56FF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D9BCA6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CB14FA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94978E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2B041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0ED980D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930550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E3ACBB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0A684C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F40707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627DC4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23A4F1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1F9AB4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22DA9C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CD70A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0CD61A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5A5A5" w:themeFill="background1" w:themeFillShade="A5"/>
          </w:tcPr>
          <w:p w14:paraId="62272F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145770A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798908A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7DC4E752" w14:textId="77777777">
        <w:tc>
          <w:tcPr>
            <w:tcW w:w="426" w:type="dxa"/>
          </w:tcPr>
          <w:p w14:paraId="34D9113F"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5</w:t>
            </w:r>
          </w:p>
        </w:tc>
        <w:tc>
          <w:tcPr>
            <w:tcW w:w="1701" w:type="dxa"/>
          </w:tcPr>
          <w:p w14:paraId="06777E66" w14:textId="3BD81084" w:rsidR="009B255A" w:rsidRDefault="0052792F">
            <w:pPr>
              <w:autoSpaceDE w:val="0"/>
              <w:autoSpaceDN w:val="0"/>
              <w:adjustRightInd w:val="0"/>
              <w:spacing w:after="0" w:line="240" w:lineRule="auto"/>
              <w:rPr>
                <w:rFonts w:ascii="Arial Narrow" w:hAnsi="Arial Narrow" w:cstheme="majorBidi"/>
                <w:sz w:val="14"/>
                <w:szCs w:val="14"/>
                <w:lang w:val="en-US"/>
              </w:rPr>
            </w:pPr>
            <w:r>
              <w:rPr>
                <w:rFonts w:ascii="Arial Narrow" w:hAnsi="Arial Narrow" w:cstheme="majorBidi"/>
                <w:sz w:val="14"/>
                <w:szCs w:val="14"/>
              </w:rPr>
              <w:t>Riviu/Audit Laporan Penelitian tahun 20</w:t>
            </w:r>
            <w:r>
              <w:rPr>
                <w:rFonts w:ascii="Arial Narrow" w:hAnsi="Arial Narrow" w:cstheme="majorBidi"/>
                <w:sz w:val="14"/>
                <w:szCs w:val="14"/>
                <w:lang w:val="en-US"/>
              </w:rPr>
              <w:t>2</w:t>
            </w:r>
            <w:r w:rsidR="003568D9">
              <w:rPr>
                <w:rFonts w:ascii="Arial Narrow" w:hAnsi="Arial Narrow" w:cstheme="majorBidi"/>
                <w:sz w:val="14"/>
                <w:szCs w:val="14"/>
                <w:lang w:val="en-US"/>
              </w:rPr>
              <w:t>2</w:t>
            </w:r>
          </w:p>
        </w:tc>
        <w:tc>
          <w:tcPr>
            <w:tcW w:w="284" w:type="dxa"/>
          </w:tcPr>
          <w:p w14:paraId="3138C0B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946B0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7E1C44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B33C36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BDBA6D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49DA72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F2283D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A27E46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77250C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792E5A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6A6A6" w:themeFill="background1" w:themeFillShade="A6"/>
          </w:tcPr>
          <w:p w14:paraId="7981D47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4C0E96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uto"/>
          </w:tcPr>
          <w:p w14:paraId="77C68D7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72D52B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0CBEE1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A7A6CA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5A7439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CD9F56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0A7D3D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177E3F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F72097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4E13E8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50284D1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522E80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72BA7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0D19F8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4E26E3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DAA075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EE8B37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03A880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080F7E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EB3AC8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DEE1BF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2B4C98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7CA3E2E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643E3B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5831D9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21258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4CDDD5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8B20DF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1CF1D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1B7A74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D992C2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83FBA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FE07EE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5A5A5" w:themeFill="background1" w:themeFillShade="A5"/>
          </w:tcPr>
          <w:p w14:paraId="3272504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667F334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38DFD39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730B4B77" w14:textId="77777777">
        <w:tc>
          <w:tcPr>
            <w:tcW w:w="426" w:type="dxa"/>
          </w:tcPr>
          <w:p w14:paraId="05EB4016"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6</w:t>
            </w:r>
          </w:p>
        </w:tc>
        <w:tc>
          <w:tcPr>
            <w:tcW w:w="1701" w:type="dxa"/>
          </w:tcPr>
          <w:p w14:paraId="2D0632E2" w14:textId="3E88889C" w:rsidR="009B255A" w:rsidRDefault="0052792F">
            <w:pPr>
              <w:autoSpaceDE w:val="0"/>
              <w:autoSpaceDN w:val="0"/>
              <w:adjustRightInd w:val="0"/>
              <w:spacing w:after="0" w:line="240" w:lineRule="auto"/>
              <w:rPr>
                <w:rFonts w:ascii="Arial Narrow" w:hAnsi="Arial Narrow" w:cstheme="majorBidi"/>
                <w:sz w:val="14"/>
                <w:szCs w:val="14"/>
                <w:lang w:val="en-US"/>
              </w:rPr>
            </w:pPr>
            <w:r>
              <w:rPr>
                <w:rFonts w:ascii="Arial Narrow" w:hAnsi="Arial Narrow" w:cstheme="majorBidi"/>
                <w:sz w:val="14"/>
                <w:szCs w:val="14"/>
              </w:rPr>
              <w:t>Riviu/Audit Laporan Keuangan tahun 20</w:t>
            </w:r>
            <w:r>
              <w:rPr>
                <w:rFonts w:ascii="Arial Narrow" w:hAnsi="Arial Narrow" w:cstheme="majorBidi"/>
                <w:sz w:val="14"/>
                <w:szCs w:val="14"/>
                <w:lang w:val="en-US"/>
              </w:rPr>
              <w:t>2</w:t>
            </w:r>
            <w:r w:rsidR="003568D9">
              <w:rPr>
                <w:rFonts w:ascii="Arial Narrow" w:hAnsi="Arial Narrow" w:cstheme="majorBidi"/>
                <w:sz w:val="14"/>
                <w:szCs w:val="14"/>
                <w:lang w:val="en-US"/>
              </w:rPr>
              <w:t>2</w:t>
            </w:r>
          </w:p>
        </w:tc>
        <w:tc>
          <w:tcPr>
            <w:tcW w:w="284" w:type="dxa"/>
          </w:tcPr>
          <w:p w14:paraId="61DAC5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0EA7C7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EB596E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76A11A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B34EED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8BAA12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AC5AEE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CD3F4C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A62C28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9CE54B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6A6A6" w:themeFill="background1" w:themeFillShade="A6"/>
          </w:tcPr>
          <w:p w14:paraId="2B93F05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57895A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uto"/>
          </w:tcPr>
          <w:p w14:paraId="5E12AD5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D8FE15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3C52D3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E65341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B8BE8F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1741AD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E35F01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6494BC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4EBB59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1A2BF4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7B908A3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3142DA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8279A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253D4E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51C2A4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48E45F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11E4D9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294BE8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F5D2A8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434C0A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6CF911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3FD478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76AE577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95E645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53D58F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D8AEE5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5E788E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E7BF05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3BF2A9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7D0E00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32F67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C96F6A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68055E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5A5A5" w:themeFill="background1" w:themeFillShade="A5"/>
          </w:tcPr>
          <w:p w14:paraId="246D645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13AEAE5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2F628EC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418BC472" w14:textId="77777777">
        <w:tc>
          <w:tcPr>
            <w:tcW w:w="426" w:type="dxa"/>
          </w:tcPr>
          <w:p w14:paraId="135B0DC4"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7</w:t>
            </w:r>
          </w:p>
        </w:tc>
        <w:tc>
          <w:tcPr>
            <w:tcW w:w="1701" w:type="dxa"/>
          </w:tcPr>
          <w:p w14:paraId="272BE3A8" w14:textId="32896F68" w:rsidR="009B255A" w:rsidRDefault="0052792F">
            <w:pPr>
              <w:autoSpaceDE w:val="0"/>
              <w:autoSpaceDN w:val="0"/>
              <w:adjustRightInd w:val="0"/>
              <w:spacing w:after="0" w:line="240" w:lineRule="auto"/>
              <w:rPr>
                <w:rFonts w:ascii="Arial Narrow" w:hAnsi="Arial Narrow" w:cstheme="majorBidi"/>
                <w:sz w:val="14"/>
                <w:szCs w:val="14"/>
                <w:lang w:val="en-US"/>
              </w:rPr>
            </w:pPr>
            <w:r>
              <w:rPr>
                <w:rFonts w:ascii="Arial Narrow" w:hAnsi="Arial Narrow" w:cstheme="majorBidi"/>
                <w:sz w:val="14"/>
                <w:szCs w:val="14"/>
              </w:rPr>
              <w:t>Riviu/Audit Perjalanan Dinas tahun 20</w:t>
            </w:r>
            <w:r>
              <w:rPr>
                <w:rFonts w:ascii="Arial Narrow" w:hAnsi="Arial Narrow" w:cstheme="majorBidi"/>
                <w:sz w:val="14"/>
                <w:szCs w:val="14"/>
                <w:lang w:val="en-US"/>
              </w:rPr>
              <w:t>2</w:t>
            </w:r>
            <w:r w:rsidR="003568D9">
              <w:rPr>
                <w:rFonts w:ascii="Arial Narrow" w:hAnsi="Arial Narrow" w:cstheme="majorBidi"/>
                <w:sz w:val="14"/>
                <w:szCs w:val="14"/>
                <w:lang w:val="en-US"/>
              </w:rPr>
              <w:t>2</w:t>
            </w:r>
          </w:p>
        </w:tc>
        <w:tc>
          <w:tcPr>
            <w:tcW w:w="284" w:type="dxa"/>
          </w:tcPr>
          <w:p w14:paraId="59C97A7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16D4B8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8F666E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FD5CFD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892EF3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7F05D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B4125F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D5A3C5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9CA882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9D5841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6A6A6" w:themeFill="background1" w:themeFillShade="A6"/>
          </w:tcPr>
          <w:p w14:paraId="2F38B3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D3EC33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uto"/>
          </w:tcPr>
          <w:p w14:paraId="5BD467E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EA2EEF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BB6891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4B53D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8032A5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C7B081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6F3448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D99FDB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7A802B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37C21A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5C231BD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9EF04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181329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47E42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ADCBB0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100C51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59564B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F4568C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4D20E7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98113A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7DCB75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972D9E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A5A5A5" w:themeFill="background1" w:themeFillShade="A5"/>
          </w:tcPr>
          <w:p w14:paraId="761F380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6B56A1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8B2DC0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0AFC7D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2917D8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288C33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3B6BAE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42DDFC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EEDB7C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0B0C7E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8F2BF7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A5A5A5" w:themeFill="background1" w:themeFillShade="A5"/>
          </w:tcPr>
          <w:p w14:paraId="73A909E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36EEE26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0570557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603E86" w14:paraId="05F19E88" w14:textId="77777777">
        <w:tc>
          <w:tcPr>
            <w:tcW w:w="426" w:type="dxa"/>
          </w:tcPr>
          <w:p w14:paraId="29FC19D0"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8</w:t>
            </w:r>
          </w:p>
        </w:tc>
        <w:tc>
          <w:tcPr>
            <w:tcW w:w="1701" w:type="dxa"/>
          </w:tcPr>
          <w:p w14:paraId="47771694"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Pengawasan pengadaan barang dan jasa (BPJ)</w:t>
            </w:r>
          </w:p>
        </w:tc>
        <w:tc>
          <w:tcPr>
            <w:tcW w:w="284" w:type="dxa"/>
          </w:tcPr>
          <w:p w14:paraId="3EAA19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EA83A5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6D23D4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A8565F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AA5B62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249046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63BADC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A867F8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4D6A4B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97A28C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E7AE60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6BD894C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ED0937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2B75D0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F79CDE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EDD25B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4FD58B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6413FE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03CFEB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F05B4F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8FC179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A22983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C360F9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84329" w:themeFill="background2" w:themeFillShade="3F"/>
          </w:tcPr>
          <w:p w14:paraId="71018BC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35CC6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9393CE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3E145A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43AD1B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F8B56F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F93BE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20BE1D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CE2E7D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7E5FA6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CC50C1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E6D251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84329" w:themeFill="background2" w:themeFillShade="3F"/>
          </w:tcPr>
          <w:p w14:paraId="7C33FA2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110A97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74251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6495DB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79D4EC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8E440E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79B77A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249F3F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A2060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716B9A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DDE011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484329" w:themeFill="background2" w:themeFillShade="3F"/>
          </w:tcPr>
          <w:p w14:paraId="08DC576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0810C21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471A7177" w14:textId="77777777">
        <w:tc>
          <w:tcPr>
            <w:tcW w:w="426" w:type="dxa"/>
          </w:tcPr>
          <w:p w14:paraId="215B7C28"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9</w:t>
            </w:r>
          </w:p>
        </w:tc>
        <w:tc>
          <w:tcPr>
            <w:tcW w:w="1701" w:type="dxa"/>
          </w:tcPr>
          <w:p w14:paraId="4DB6DF93"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Pengawasan pengelolaan BMN</w:t>
            </w:r>
          </w:p>
        </w:tc>
        <w:tc>
          <w:tcPr>
            <w:tcW w:w="284" w:type="dxa"/>
          </w:tcPr>
          <w:p w14:paraId="7BABEA7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D4E857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862DC8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3B4018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BAAD4D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3B3CBD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39FD67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5F45C1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A7DC0A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554F93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7E9D3D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10712B5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099481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3700BE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C864DF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7694EC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E00DB0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1E04DA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50ECD0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3DCD14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9553FC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67C648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D28469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6D29ACC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2D653E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35D269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79D99A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41CD47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10ECA0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F69DD6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B60080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E21745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47958F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E56E56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6AA986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39A64D8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BF8721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53E55A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3685AA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569BB7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4498A1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4426CB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35282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F59BB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086F9E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52CBBA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484329" w:themeFill="background2" w:themeFillShade="3F"/>
          </w:tcPr>
          <w:p w14:paraId="5027AEC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1D68589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29C1AEC2" w14:textId="77777777">
        <w:tc>
          <w:tcPr>
            <w:tcW w:w="426" w:type="dxa"/>
          </w:tcPr>
          <w:p w14:paraId="5C7FC44F"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10</w:t>
            </w:r>
          </w:p>
        </w:tc>
        <w:tc>
          <w:tcPr>
            <w:tcW w:w="1701" w:type="dxa"/>
          </w:tcPr>
          <w:p w14:paraId="2C9B01FD"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Pengawasan SDM</w:t>
            </w:r>
          </w:p>
          <w:p w14:paraId="51A800FB" w14:textId="77777777" w:rsidR="009B255A" w:rsidRDefault="009B255A">
            <w:pPr>
              <w:autoSpaceDE w:val="0"/>
              <w:autoSpaceDN w:val="0"/>
              <w:adjustRightInd w:val="0"/>
              <w:spacing w:after="0" w:line="240" w:lineRule="auto"/>
              <w:rPr>
                <w:rFonts w:ascii="Arial Narrow" w:hAnsi="Arial Narrow" w:cstheme="majorBidi"/>
                <w:sz w:val="14"/>
                <w:szCs w:val="14"/>
              </w:rPr>
            </w:pPr>
          </w:p>
        </w:tc>
        <w:tc>
          <w:tcPr>
            <w:tcW w:w="284" w:type="dxa"/>
          </w:tcPr>
          <w:p w14:paraId="353A6E4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DA4A1F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FE7096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D5F96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730766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93BF9A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CE5758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9D996A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B76494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3E53DB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C7DA66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0B652F6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3D883E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448BD3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59086D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492542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CB338C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296179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314BC6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D8C712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FDD551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914F85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487FDE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2024F1D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45DC9D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D156B6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9C5A1D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DDE65A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7EED2D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01B892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B68769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19AD3F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BC2019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CC408C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791702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41877C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5B4A50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E2C5BC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6C9D7C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866E7B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ED376A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17C8A9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1DE72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DE2B8F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DDF565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C011E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484329" w:themeFill="background2" w:themeFillShade="3F"/>
          </w:tcPr>
          <w:p w14:paraId="41EF8FD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1E6F2A9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4BCE5BD0" w14:textId="77777777">
        <w:tc>
          <w:tcPr>
            <w:tcW w:w="426" w:type="dxa"/>
          </w:tcPr>
          <w:p w14:paraId="065A2265"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11</w:t>
            </w:r>
          </w:p>
        </w:tc>
        <w:tc>
          <w:tcPr>
            <w:tcW w:w="1701" w:type="dxa"/>
          </w:tcPr>
          <w:p w14:paraId="4AE62EF8"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Pengawasan PNBP</w:t>
            </w:r>
          </w:p>
          <w:p w14:paraId="7BA4B55C" w14:textId="77777777" w:rsidR="009B255A" w:rsidRDefault="009B255A">
            <w:pPr>
              <w:autoSpaceDE w:val="0"/>
              <w:autoSpaceDN w:val="0"/>
              <w:adjustRightInd w:val="0"/>
              <w:spacing w:after="0" w:line="240" w:lineRule="auto"/>
              <w:rPr>
                <w:rFonts w:ascii="Arial Narrow" w:hAnsi="Arial Narrow" w:cstheme="majorBidi"/>
                <w:sz w:val="14"/>
                <w:szCs w:val="14"/>
              </w:rPr>
            </w:pPr>
          </w:p>
        </w:tc>
        <w:tc>
          <w:tcPr>
            <w:tcW w:w="284" w:type="dxa"/>
          </w:tcPr>
          <w:p w14:paraId="78CE7F6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4F9C14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C7858D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FF53C1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E0E641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921BEB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E9F14F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7F49D2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E3CBA7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AC9C83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A1291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6570BC5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0F739E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774AE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24BDA9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30D49D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FD784E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A12F8D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4E16FA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784424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7F0D4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D0979F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F99304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42DEFAE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F4D20B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CED561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80D689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571F1F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F5DA39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65AD86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62C2EB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8084F9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1E2F19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A59C54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0F215D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4A442A" w:themeFill="background2" w:themeFillShade="40"/>
          </w:tcPr>
          <w:p w14:paraId="423C391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B67D1D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8EB24A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FEA60A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D89D66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BF420F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FA25A6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2723EB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3DDAA0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9D0D8F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C1F357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484329" w:themeFill="background2" w:themeFillShade="3F"/>
          </w:tcPr>
          <w:p w14:paraId="445324F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44BE18E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603E86" w14:paraId="74F2B4FE" w14:textId="77777777">
        <w:tc>
          <w:tcPr>
            <w:tcW w:w="426" w:type="dxa"/>
          </w:tcPr>
          <w:p w14:paraId="46A52B1B"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12</w:t>
            </w:r>
          </w:p>
        </w:tc>
        <w:tc>
          <w:tcPr>
            <w:tcW w:w="1701" w:type="dxa"/>
          </w:tcPr>
          <w:p w14:paraId="49737DE7"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Pemantauan langsung di tempat pelaksanaan program</w:t>
            </w:r>
          </w:p>
        </w:tc>
        <w:tc>
          <w:tcPr>
            <w:tcW w:w="284" w:type="dxa"/>
            <w:shd w:val="clear" w:color="auto" w:fill="548DD4" w:themeFill="text2" w:themeFillTint="99"/>
          </w:tcPr>
          <w:p w14:paraId="6EB1F19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3B8F070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790E50A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35398CE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7BDE8F2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24265E8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6F04293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0DAF1A1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118809C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2AEB8D4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2996C36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17D39A5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2BD3E2F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7AB76A9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6980C73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0C66A6C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5917E89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0541F43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4E41DCC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4FBED9F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67BCAA4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4BDC4B1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5D38A1A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609E01F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28BD73F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07157B8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5E31C75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36B9E6E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14DC9E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6EC08D3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6BF5870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454A566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4FE0E00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00FEE14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4D163DB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694B2B5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03C9957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67771A2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5F32CE3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3B1DE67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051FAFA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2BA1C77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786E3CD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382082F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548DD4" w:themeFill="text2" w:themeFillTint="99"/>
          </w:tcPr>
          <w:p w14:paraId="524DBBA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548DD4" w:themeFill="text2" w:themeFillTint="99"/>
          </w:tcPr>
          <w:p w14:paraId="0B25327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548DD4" w:themeFill="text2" w:themeFillTint="99"/>
          </w:tcPr>
          <w:p w14:paraId="2D0EB50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shd w:val="clear" w:color="auto" w:fill="548DD4" w:themeFill="text2" w:themeFillTint="99"/>
          </w:tcPr>
          <w:p w14:paraId="2844DD8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2A701BEF" w14:textId="77777777">
        <w:tc>
          <w:tcPr>
            <w:tcW w:w="426" w:type="dxa"/>
          </w:tcPr>
          <w:p w14:paraId="1E165C47"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13</w:t>
            </w:r>
          </w:p>
        </w:tc>
        <w:tc>
          <w:tcPr>
            <w:tcW w:w="1701" w:type="dxa"/>
          </w:tcPr>
          <w:p w14:paraId="5ADEC7C3" w14:textId="124AD3A1" w:rsidR="009B255A" w:rsidRPr="00B92948" w:rsidRDefault="00B92948">
            <w:pPr>
              <w:autoSpaceDE w:val="0"/>
              <w:autoSpaceDN w:val="0"/>
              <w:adjustRightInd w:val="0"/>
              <w:spacing w:after="0" w:line="240" w:lineRule="auto"/>
              <w:rPr>
                <w:rFonts w:ascii="Arial Narrow" w:hAnsi="Arial Narrow" w:cstheme="majorBidi"/>
                <w:sz w:val="14"/>
                <w:szCs w:val="14"/>
                <w:lang w:val="en-US"/>
              </w:rPr>
            </w:pPr>
            <w:r>
              <w:rPr>
                <w:rFonts w:ascii="Arial Narrow" w:hAnsi="Arial Narrow" w:cstheme="majorBidi"/>
                <w:sz w:val="14"/>
                <w:szCs w:val="14"/>
                <w:lang w:val="en-US"/>
              </w:rPr>
              <w:t xml:space="preserve">Monitoring dan </w:t>
            </w:r>
            <w:proofErr w:type="spellStart"/>
            <w:r>
              <w:rPr>
                <w:rFonts w:ascii="Arial Narrow" w:hAnsi="Arial Narrow" w:cstheme="majorBidi"/>
                <w:sz w:val="14"/>
                <w:szCs w:val="14"/>
                <w:lang w:val="en-US"/>
              </w:rPr>
              <w:t>evaluasi</w:t>
            </w:r>
            <w:proofErr w:type="spellEnd"/>
            <w:r>
              <w:rPr>
                <w:rFonts w:ascii="Arial Narrow" w:hAnsi="Arial Narrow" w:cstheme="majorBidi"/>
                <w:sz w:val="14"/>
                <w:szCs w:val="14"/>
                <w:lang w:val="en-US"/>
              </w:rPr>
              <w:t xml:space="preserve"> </w:t>
            </w:r>
            <w:proofErr w:type="spellStart"/>
            <w:r>
              <w:rPr>
                <w:rFonts w:ascii="Arial Narrow" w:hAnsi="Arial Narrow" w:cstheme="majorBidi"/>
                <w:sz w:val="14"/>
                <w:szCs w:val="14"/>
                <w:lang w:val="en-US"/>
              </w:rPr>
              <w:t>tindak</w:t>
            </w:r>
            <w:proofErr w:type="spellEnd"/>
            <w:r>
              <w:rPr>
                <w:rFonts w:ascii="Arial Narrow" w:hAnsi="Arial Narrow" w:cstheme="majorBidi"/>
                <w:sz w:val="14"/>
                <w:szCs w:val="14"/>
                <w:lang w:val="en-US"/>
              </w:rPr>
              <w:t xml:space="preserve"> </w:t>
            </w:r>
            <w:proofErr w:type="spellStart"/>
            <w:r>
              <w:rPr>
                <w:rFonts w:ascii="Arial Narrow" w:hAnsi="Arial Narrow" w:cstheme="majorBidi"/>
                <w:sz w:val="14"/>
                <w:szCs w:val="14"/>
                <w:lang w:val="en-US"/>
              </w:rPr>
              <w:t>lanjut</w:t>
            </w:r>
            <w:proofErr w:type="spellEnd"/>
            <w:r>
              <w:rPr>
                <w:rFonts w:ascii="Arial Narrow" w:hAnsi="Arial Narrow" w:cstheme="majorBidi"/>
                <w:sz w:val="14"/>
                <w:szCs w:val="14"/>
                <w:lang w:val="en-US"/>
              </w:rPr>
              <w:t xml:space="preserve"> </w:t>
            </w:r>
            <w:proofErr w:type="spellStart"/>
            <w:r>
              <w:rPr>
                <w:rFonts w:ascii="Arial Narrow" w:hAnsi="Arial Narrow" w:cstheme="majorBidi"/>
                <w:sz w:val="14"/>
                <w:szCs w:val="14"/>
                <w:lang w:val="en-US"/>
              </w:rPr>
              <w:t>permasalahan</w:t>
            </w:r>
            <w:proofErr w:type="spellEnd"/>
          </w:p>
          <w:p w14:paraId="2FA277FB" w14:textId="77777777" w:rsidR="009B255A" w:rsidRDefault="009B255A">
            <w:pPr>
              <w:autoSpaceDE w:val="0"/>
              <w:autoSpaceDN w:val="0"/>
              <w:adjustRightInd w:val="0"/>
              <w:spacing w:after="0" w:line="240" w:lineRule="auto"/>
              <w:rPr>
                <w:rFonts w:ascii="Arial Narrow" w:hAnsi="Arial Narrow" w:cstheme="majorBidi"/>
                <w:sz w:val="14"/>
                <w:szCs w:val="14"/>
              </w:rPr>
            </w:pPr>
          </w:p>
        </w:tc>
        <w:tc>
          <w:tcPr>
            <w:tcW w:w="284" w:type="dxa"/>
          </w:tcPr>
          <w:p w14:paraId="06E1A07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8D6C01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194F72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ADB164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1F2334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3A50FE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E6072E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524DB2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1F8AC9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C0281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7360C7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F880A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113BD8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D59E61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CDCCD3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DBA38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C0B390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5985B7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0FB04C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8F2565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3E7864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417F60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645BA3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C05A3C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F67D97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E0D6B9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3E63C4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00B050"/>
          </w:tcPr>
          <w:p w14:paraId="72A34C4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DB138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2E4715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0DC12C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5CA55A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E43F7C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086461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A3CD43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AA67B0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FCB94B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015E9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3ACDC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988698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145CB3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D92E9E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28234D5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D5B761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00B050"/>
          </w:tcPr>
          <w:p w14:paraId="68CF69D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81C2A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6B8C099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tcPr>
          <w:p w14:paraId="7658097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9B255A" w14:paraId="5EE0DB06" w14:textId="77777777">
        <w:tc>
          <w:tcPr>
            <w:tcW w:w="426" w:type="dxa"/>
          </w:tcPr>
          <w:p w14:paraId="29EC637C" w14:textId="77777777" w:rsidR="009B255A" w:rsidRDefault="0052792F">
            <w:pPr>
              <w:autoSpaceDE w:val="0"/>
              <w:autoSpaceDN w:val="0"/>
              <w:adjustRightInd w:val="0"/>
              <w:spacing w:after="0" w:line="240" w:lineRule="auto"/>
              <w:jc w:val="center"/>
              <w:rPr>
                <w:rFonts w:ascii="Arial Narrow" w:hAnsi="Arial Narrow" w:cstheme="majorBidi"/>
                <w:sz w:val="14"/>
                <w:szCs w:val="14"/>
              </w:rPr>
            </w:pPr>
            <w:r>
              <w:rPr>
                <w:rFonts w:ascii="Arial Narrow" w:hAnsi="Arial Narrow" w:cstheme="majorBidi"/>
                <w:sz w:val="14"/>
                <w:szCs w:val="14"/>
              </w:rPr>
              <w:t>14</w:t>
            </w:r>
          </w:p>
        </w:tc>
        <w:tc>
          <w:tcPr>
            <w:tcW w:w="1701" w:type="dxa"/>
          </w:tcPr>
          <w:p w14:paraId="6CB166B5" w14:textId="77777777" w:rsidR="009B255A" w:rsidRDefault="0052792F">
            <w:pPr>
              <w:autoSpaceDE w:val="0"/>
              <w:autoSpaceDN w:val="0"/>
              <w:adjustRightInd w:val="0"/>
              <w:spacing w:after="0" w:line="240" w:lineRule="auto"/>
              <w:rPr>
                <w:rFonts w:ascii="Arial Narrow" w:hAnsi="Arial Narrow" w:cstheme="majorBidi"/>
                <w:sz w:val="14"/>
                <w:szCs w:val="14"/>
              </w:rPr>
            </w:pPr>
            <w:r>
              <w:rPr>
                <w:rFonts w:ascii="Arial Narrow" w:hAnsi="Arial Narrow" w:cstheme="majorBidi"/>
                <w:sz w:val="14"/>
                <w:szCs w:val="14"/>
              </w:rPr>
              <w:t>Menyusun laporan pengawasan SPI</w:t>
            </w:r>
          </w:p>
        </w:tc>
        <w:tc>
          <w:tcPr>
            <w:tcW w:w="284" w:type="dxa"/>
          </w:tcPr>
          <w:p w14:paraId="6CBE25B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5B9AFF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FA0E33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A395CD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5AB963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2AED4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58221E7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FF7430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BD312D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B85F3B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CE426E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7B60B5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E36C0A" w:themeFill="accent6" w:themeFillShade="BF"/>
          </w:tcPr>
          <w:p w14:paraId="4DDE001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8B74DD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B334F1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A6DC81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0A331E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FBDCF7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FCE02B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D4A2C0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188A9F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2EE42B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983928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799D3A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E36C0A" w:themeFill="accent6" w:themeFillShade="BF"/>
          </w:tcPr>
          <w:p w14:paraId="635ABDB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B2CC09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EE43F2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557E27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79879C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F83984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675103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3FAF71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DE5747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6B2980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C80373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DD3029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E36C0A" w:themeFill="accent6" w:themeFillShade="BF"/>
          </w:tcPr>
          <w:p w14:paraId="1316100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0719B7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166ADB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B229B1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9A3E2B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F3D9D3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9C5F25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9EE007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A93C1E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18350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tcPr>
          <w:p w14:paraId="25B5240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shd w:val="clear" w:color="auto" w:fill="E36C0A" w:themeFill="accent6" w:themeFillShade="BF"/>
          </w:tcPr>
          <w:p w14:paraId="313525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603E86" w14:paraId="36F6681E" w14:textId="77777777">
        <w:tc>
          <w:tcPr>
            <w:tcW w:w="426" w:type="dxa"/>
          </w:tcPr>
          <w:p w14:paraId="733F4DEE" w14:textId="77777777" w:rsidR="009B255A" w:rsidRDefault="0052792F">
            <w:pPr>
              <w:autoSpaceDE w:val="0"/>
              <w:autoSpaceDN w:val="0"/>
              <w:adjustRightInd w:val="0"/>
              <w:spacing w:after="0" w:line="240" w:lineRule="auto"/>
              <w:jc w:val="center"/>
              <w:rPr>
                <w:rFonts w:ascii="Arial Narrow" w:hAnsi="Arial Narrow" w:cstheme="majorBidi"/>
                <w:sz w:val="14"/>
                <w:szCs w:val="14"/>
                <w:lang w:val="en-US"/>
              </w:rPr>
            </w:pPr>
            <w:r>
              <w:rPr>
                <w:rFonts w:ascii="Arial Narrow" w:hAnsi="Arial Narrow" w:cstheme="majorBidi"/>
                <w:sz w:val="14"/>
                <w:szCs w:val="14"/>
                <w:lang w:val="en-US"/>
              </w:rPr>
              <w:t>15</w:t>
            </w:r>
          </w:p>
        </w:tc>
        <w:tc>
          <w:tcPr>
            <w:tcW w:w="1701" w:type="dxa"/>
          </w:tcPr>
          <w:p w14:paraId="5E9D9666" w14:textId="42E6A657" w:rsidR="009B255A" w:rsidRDefault="00B92948">
            <w:pPr>
              <w:autoSpaceDE w:val="0"/>
              <w:autoSpaceDN w:val="0"/>
              <w:adjustRightInd w:val="0"/>
              <w:spacing w:after="0" w:line="240" w:lineRule="auto"/>
              <w:rPr>
                <w:rFonts w:ascii="Arial Narrow" w:hAnsi="Arial Narrow" w:cstheme="majorBidi"/>
                <w:sz w:val="14"/>
                <w:szCs w:val="14"/>
                <w:lang w:val="en-US"/>
              </w:rPr>
            </w:pPr>
            <w:proofErr w:type="spellStart"/>
            <w:r>
              <w:rPr>
                <w:rFonts w:ascii="Arial Narrow" w:hAnsi="Arial Narrow" w:cstheme="majorBidi"/>
                <w:sz w:val="14"/>
                <w:szCs w:val="14"/>
                <w:lang w:val="en-US"/>
              </w:rPr>
              <w:t>Bimbingan</w:t>
            </w:r>
            <w:proofErr w:type="spellEnd"/>
            <w:r>
              <w:rPr>
                <w:rFonts w:ascii="Arial Narrow" w:hAnsi="Arial Narrow" w:cstheme="majorBidi"/>
                <w:sz w:val="14"/>
                <w:szCs w:val="14"/>
                <w:lang w:val="en-US"/>
              </w:rPr>
              <w:t xml:space="preserve"> Teknis</w:t>
            </w:r>
            <w:r w:rsidR="0052792F">
              <w:rPr>
                <w:rFonts w:ascii="Arial Narrow" w:hAnsi="Arial Narrow" w:cstheme="majorBidi"/>
                <w:sz w:val="14"/>
                <w:szCs w:val="14"/>
                <w:lang w:val="en-US"/>
              </w:rPr>
              <w:t xml:space="preserve"> </w:t>
            </w:r>
            <w:proofErr w:type="spellStart"/>
            <w:r w:rsidR="0052792F">
              <w:rPr>
                <w:rFonts w:ascii="Arial Narrow" w:hAnsi="Arial Narrow" w:cstheme="majorBidi"/>
                <w:sz w:val="14"/>
                <w:szCs w:val="14"/>
                <w:lang w:val="en-US"/>
              </w:rPr>
              <w:t>Pengembangan</w:t>
            </w:r>
            <w:proofErr w:type="spellEnd"/>
            <w:r w:rsidR="0052792F">
              <w:rPr>
                <w:rFonts w:ascii="Arial Narrow" w:hAnsi="Arial Narrow" w:cstheme="majorBidi"/>
                <w:sz w:val="14"/>
                <w:szCs w:val="14"/>
                <w:lang w:val="en-US"/>
              </w:rPr>
              <w:t xml:space="preserve"> </w:t>
            </w:r>
            <w:proofErr w:type="spellStart"/>
            <w:r w:rsidR="0052792F">
              <w:rPr>
                <w:rFonts w:ascii="Arial Narrow" w:hAnsi="Arial Narrow" w:cstheme="majorBidi"/>
                <w:sz w:val="14"/>
                <w:szCs w:val="14"/>
                <w:lang w:val="en-US"/>
              </w:rPr>
              <w:t>Kompetensi</w:t>
            </w:r>
            <w:proofErr w:type="spellEnd"/>
            <w:r w:rsidR="0052792F">
              <w:rPr>
                <w:rFonts w:ascii="Arial Narrow" w:hAnsi="Arial Narrow" w:cstheme="majorBidi"/>
                <w:sz w:val="14"/>
                <w:szCs w:val="14"/>
                <w:lang w:val="en-US"/>
              </w:rPr>
              <w:t xml:space="preserve"> </w:t>
            </w:r>
            <w:proofErr w:type="spellStart"/>
            <w:r w:rsidR="0052792F">
              <w:rPr>
                <w:rFonts w:ascii="Arial Narrow" w:hAnsi="Arial Narrow" w:cstheme="majorBidi"/>
                <w:sz w:val="14"/>
                <w:szCs w:val="14"/>
                <w:lang w:val="en-US"/>
              </w:rPr>
              <w:t>Anggota</w:t>
            </w:r>
            <w:proofErr w:type="spellEnd"/>
            <w:r w:rsidR="0052792F">
              <w:rPr>
                <w:rFonts w:ascii="Arial Narrow" w:hAnsi="Arial Narrow" w:cstheme="majorBidi"/>
                <w:sz w:val="14"/>
                <w:szCs w:val="14"/>
                <w:lang w:val="en-US"/>
              </w:rPr>
              <w:t xml:space="preserve"> </w:t>
            </w:r>
            <w:proofErr w:type="spellStart"/>
            <w:r w:rsidR="0052792F">
              <w:rPr>
                <w:rFonts w:ascii="Arial Narrow" w:hAnsi="Arial Narrow" w:cstheme="majorBidi"/>
                <w:sz w:val="14"/>
                <w:szCs w:val="14"/>
                <w:lang w:val="en-US"/>
              </w:rPr>
              <w:t>Satuan</w:t>
            </w:r>
            <w:proofErr w:type="spellEnd"/>
            <w:r w:rsidR="0052792F">
              <w:rPr>
                <w:rFonts w:ascii="Arial Narrow" w:hAnsi="Arial Narrow" w:cstheme="majorBidi"/>
                <w:sz w:val="14"/>
                <w:szCs w:val="14"/>
                <w:lang w:val="en-US"/>
              </w:rPr>
              <w:t xml:space="preserve"> </w:t>
            </w:r>
            <w:proofErr w:type="spellStart"/>
            <w:r w:rsidR="0052792F">
              <w:rPr>
                <w:rFonts w:ascii="Arial Narrow" w:hAnsi="Arial Narrow" w:cstheme="majorBidi"/>
                <w:sz w:val="14"/>
                <w:szCs w:val="14"/>
                <w:lang w:val="en-US"/>
              </w:rPr>
              <w:t>Pengawasan</w:t>
            </w:r>
            <w:proofErr w:type="spellEnd"/>
            <w:r w:rsidR="0052792F">
              <w:rPr>
                <w:rFonts w:ascii="Arial Narrow" w:hAnsi="Arial Narrow" w:cstheme="majorBidi"/>
                <w:sz w:val="14"/>
                <w:szCs w:val="14"/>
                <w:lang w:val="en-US"/>
              </w:rPr>
              <w:t xml:space="preserve"> Intern</w:t>
            </w:r>
          </w:p>
        </w:tc>
        <w:tc>
          <w:tcPr>
            <w:tcW w:w="284" w:type="dxa"/>
          </w:tcPr>
          <w:p w14:paraId="5E9FB97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309B187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9059DD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7840A9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1F96BD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74F7CE6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61B5E12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98B040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0525AA1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10FA839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7596951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CE2626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3E5FB8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8EF82C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777BA4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731BD9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A42F92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65C7EC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5790BB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FC40AE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EE3376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DD245E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6D1CCE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9AE5C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1268A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E90C48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2D1695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6C3A5D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ABF1F6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12364A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5D9AFD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B3B9C0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48DDA47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9FA4C1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246857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67B288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DCEBE6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F6A41F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0000"/>
          </w:tcPr>
          <w:p w14:paraId="5A71797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E4CE6A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7395F2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F03FD6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71D7F7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1AE9A8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26AA7F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0B9E1A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7611BAE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shd w:val="clear" w:color="auto" w:fill="FFFFFF" w:themeFill="background1"/>
          </w:tcPr>
          <w:p w14:paraId="213CDCF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r w:rsidR="00603E86" w14:paraId="1C3275BF" w14:textId="77777777">
        <w:tc>
          <w:tcPr>
            <w:tcW w:w="426" w:type="dxa"/>
          </w:tcPr>
          <w:p w14:paraId="2605260F" w14:textId="77777777" w:rsidR="009B255A" w:rsidRDefault="0052792F">
            <w:pPr>
              <w:autoSpaceDE w:val="0"/>
              <w:autoSpaceDN w:val="0"/>
              <w:adjustRightInd w:val="0"/>
              <w:spacing w:after="0" w:line="240" w:lineRule="auto"/>
              <w:jc w:val="center"/>
              <w:rPr>
                <w:rFonts w:ascii="Arial Narrow" w:hAnsi="Arial Narrow" w:cstheme="majorBidi"/>
                <w:sz w:val="14"/>
                <w:szCs w:val="14"/>
                <w:lang w:val="en-US"/>
              </w:rPr>
            </w:pPr>
            <w:r>
              <w:rPr>
                <w:rFonts w:ascii="Arial Narrow" w:hAnsi="Arial Narrow" w:cstheme="majorBidi"/>
                <w:sz w:val="14"/>
                <w:szCs w:val="14"/>
                <w:lang w:val="en-US"/>
              </w:rPr>
              <w:t>16</w:t>
            </w:r>
          </w:p>
        </w:tc>
        <w:tc>
          <w:tcPr>
            <w:tcW w:w="1701" w:type="dxa"/>
          </w:tcPr>
          <w:p w14:paraId="2E91DB27" w14:textId="61BB2E69" w:rsidR="009B255A" w:rsidRDefault="0052792F">
            <w:pPr>
              <w:autoSpaceDE w:val="0"/>
              <w:autoSpaceDN w:val="0"/>
              <w:adjustRightInd w:val="0"/>
              <w:spacing w:after="0" w:line="240" w:lineRule="auto"/>
              <w:rPr>
                <w:rFonts w:ascii="Arial Narrow" w:hAnsi="Arial Narrow" w:cstheme="majorBidi"/>
                <w:sz w:val="14"/>
                <w:szCs w:val="14"/>
                <w:lang w:val="en-US"/>
              </w:rPr>
            </w:pPr>
            <w:proofErr w:type="spellStart"/>
            <w:r>
              <w:rPr>
                <w:rFonts w:ascii="Arial Narrow" w:hAnsi="Arial Narrow" w:cstheme="majorBidi"/>
                <w:sz w:val="14"/>
                <w:szCs w:val="14"/>
                <w:lang w:val="en-US"/>
              </w:rPr>
              <w:t>Studi</w:t>
            </w:r>
            <w:proofErr w:type="spellEnd"/>
            <w:r>
              <w:rPr>
                <w:rFonts w:ascii="Arial Narrow" w:hAnsi="Arial Narrow" w:cstheme="majorBidi"/>
                <w:sz w:val="14"/>
                <w:szCs w:val="14"/>
                <w:lang w:val="en-US"/>
              </w:rPr>
              <w:t xml:space="preserve"> Banding/</w:t>
            </w:r>
            <w:proofErr w:type="spellStart"/>
            <w:r>
              <w:rPr>
                <w:rFonts w:ascii="Arial Narrow" w:hAnsi="Arial Narrow" w:cstheme="majorBidi"/>
                <w:sz w:val="14"/>
                <w:szCs w:val="14"/>
                <w:lang w:val="en-US"/>
              </w:rPr>
              <w:t>Magang</w:t>
            </w:r>
            <w:proofErr w:type="spellEnd"/>
            <w:r>
              <w:rPr>
                <w:rFonts w:ascii="Arial Narrow" w:hAnsi="Arial Narrow" w:cstheme="majorBidi"/>
                <w:sz w:val="14"/>
                <w:szCs w:val="14"/>
                <w:lang w:val="en-US"/>
              </w:rPr>
              <w:t xml:space="preserve"> Tim </w:t>
            </w:r>
            <w:proofErr w:type="spellStart"/>
            <w:r>
              <w:rPr>
                <w:rFonts w:ascii="Arial Narrow" w:hAnsi="Arial Narrow" w:cstheme="majorBidi"/>
                <w:sz w:val="14"/>
                <w:szCs w:val="14"/>
                <w:lang w:val="en-US"/>
              </w:rPr>
              <w:t>Satuan</w:t>
            </w:r>
            <w:proofErr w:type="spellEnd"/>
            <w:r>
              <w:rPr>
                <w:rFonts w:ascii="Arial Narrow" w:hAnsi="Arial Narrow" w:cstheme="majorBidi"/>
                <w:sz w:val="14"/>
                <w:szCs w:val="14"/>
                <w:lang w:val="en-US"/>
              </w:rPr>
              <w:t xml:space="preserve"> </w:t>
            </w:r>
            <w:proofErr w:type="spellStart"/>
            <w:r>
              <w:rPr>
                <w:rFonts w:ascii="Arial Narrow" w:hAnsi="Arial Narrow" w:cstheme="majorBidi"/>
                <w:sz w:val="14"/>
                <w:szCs w:val="14"/>
                <w:lang w:val="en-US"/>
              </w:rPr>
              <w:t>Pengawasan</w:t>
            </w:r>
            <w:proofErr w:type="spellEnd"/>
            <w:r>
              <w:rPr>
                <w:rFonts w:ascii="Arial Narrow" w:hAnsi="Arial Narrow" w:cstheme="majorBidi"/>
                <w:sz w:val="14"/>
                <w:szCs w:val="14"/>
                <w:lang w:val="en-US"/>
              </w:rPr>
              <w:t xml:space="preserve"> Intern  </w:t>
            </w:r>
          </w:p>
        </w:tc>
        <w:tc>
          <w:tcPr>
            <w:tcW w:w="284" w:type="dxa"/>
          </w:tcPr>
          <w:p w14:paraId="2C91288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57CBC5B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F6BCF3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25F89E5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4DDF15A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024F257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15C8EE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46E43EB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D46E5CC"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tcPr>
          <w:p w14:paraId="63EA8B7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tcPr>
          <w:p w14:paraId="37F6261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91FCE2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434251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6F80312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3EBB0A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3E4520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92BB7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E36C0A" w:themeFill="accent6" w:themeFillShade="BF"/>
          </w:tcPr>
          <w:p w14:paraId="6D20058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E36C0A" w:themeFill="accent6" w:themeFillShade="BF"/>
          </w:tcPr>
          <w:p w14:paraId="008007E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ABABFF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9634B4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14C0BAE"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0D68FC3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FA1648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D9AB456"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305158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2518483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F97543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5B8609C8"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4032350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128C1D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3A1BB82"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1EA358F9"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7B990DE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9B7B27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746146F"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368ACFAD"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064DE22A"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4EA0F37"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5256A66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13A3C71"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122DAD6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7D61B635"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28980A2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4" w:type="dxa"/>
            <w:shd w:val="clear" w:color="auto" w:fill="FFFFFF" w:themeFill="background1"/>
          </w:tcPr>
          <w:p w14:paraId="6BC9B65B"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83" w:type="dxa"/>
            <w:shd w:val="clear" w:color="auto" w:fill="FFFFFF" w:themeFill="background1"/>
          </w:tcPr>
          <w:p w14:paraId="3465B280"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50" w:type="dxa"/>
            <w:shd w:val="clear" w:color="auto" w:fill="FFFFFF" w:themeFill="background1"/>
          </w:tcPr>
          <w:p w14:paraId="3C7DB2A4"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c>
          <w:tcPr>
            <w:tcW w:w="236" w:type="dxa"/>
            <w:shd w:val="clear" w:color="auto" w:fill="FFFFFF" w:themeFill="background1"/>
          </w:tcPr>
          <w:p w14:paraId="3D3B04C3" w14:textId="77777777" w:rsidR="009B255A" w:rsidRDefault="009B255A">
            <w:pPr>
              <w:autoSpaceDE w:val="0"/>
              <w:autoSpaceDN w:val="0"/>
              <w:adjustRightInd w:val="0"/>
              <w:spacing w:after="0" w:line="240" w:lineRule="auto"/>
              <w:jc w:val="center"/>
              <w:rPr>
                <w:rFonts w:ascii="Arial Narrow" w:hAnsi="Arial Narrow" w:cstheme="majorBidi"/>
                <w:sz w:val="14"/>
                <w:szCs w:val="14"/>
              </w:rPr>
            </w:pPr>
          </w:p>
        </w:tc>
      </w:tr>
    </w:tbl>
    <w:p w14:paraId="56DBF01C" w14:textId="77777777" w:rsidR="009B255A" w:rsidRDefault="009B255A">
      <w:pPr>
        <w:autoSpaceDE w:val="0"/>
        <w:autoSpaceDN w:val="0"/>
        <w:adjustRightInd w:val="0"/>
        <w:spacing w:after="0" w:line="240" w:lineRule="auto"/>
        <w:ind w:firstLine="720"/>
        <w:jc w:val="center"/>
        <w:rPr>
          <w:rFonts w:ascii="Arial Narrow" w:hAnsi="Arial Narrow" w:cstheme="majorBidi"/>
          <w:sz w:val="14"/>
          <w:szCs w:val="14"/>
        </w:rPr>
      </w:pPr>
    </w:p>
    <w:sectPr w:rsidR="009B255A">
      <w:pgSz w:w="16838" w:h="11906" w:orient="landscape"/>
      <w:pgMar w:top="1701" w:right="1418"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2D97"/>
    <w:multiLevelType w:val="multilevel"/>
    <w:tmpl w:val="104B2D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904FF"/>
    <w:multiLevelType w:val="multilevel"/>
    <w:tmpl w:val="1DF904F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9211A1E"/>
    <w:multiLevelType w:val="multilevel"/>
    <w:tmpl w:val="29211A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CE14D04"/>
    <w:multiLevelType w:val="multilevel"/>
    <w:tmpl w:val="3CE14D04"/>
    <w:lvl w:ilvl="0">
      <w:start w:val="1"/>
      <w:numFmt w:val="upperLetter"/>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0173A2"/>
    <w:multiLevelType w:val="multilevel"/>
    <w:tmpl w:val="540173A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59AE3EFE"/>
    <w:multiLevelType w:val="multilevel"/>
    <w:tmpl w:val="59AE3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315434"/>
    <w:multiLevelType w:val="multilevel"/>
    <w:tmpl w:val="5A3154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4BC5138"/>
    <w:multiLevelType w:val="multilevel"/>
    <w:tmpl w:val="64BC5138"/>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6541488F"/>
    <w:multiLevelType w:val="multilevel"/>
    <w:tmpl w:val="6541488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BAE0DBA"/>
    <w:multiLevelType w:val="multilevel"/>
    <w:tmpl w:val="7BAE0DB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8"/>
  </w:num>
  <w:num w:numId="3">
    <w:abstractNumId w:val="6"/>
  </w:num>
  <w:num w:numId="4">
    <w:abstractNumId w:val="5"/>
  </w:num>
  <w:num w:numId="5">
    <w:abstractNumId w:val="2"/>
  </w:num>
  <w:num w:numId="6">
    <w:abstractNumId w:val="4"/>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F"/>
    <w:rsid w:val="00027013"/>
    <w:rsid w:val="00084675"/>
    <w:rsid w:val="000D6EF7"/>
    <w:rsid w:val="00133B4B"/>
    <w:rsid w:val="001A07BA"/>
    <w:rsid w:val="001D6C55"/>
    <w:rsid w:val="00216A8B"/>
    <w:rsid w:val="00261607"/>
    <w:rsid w:val="00294E2B"/>
    <w:rsid w:val="00297324"/>
    <w:rsid w:val="002E24CC"/>
    <w:rsid w:val="003041BE"/>
    <w:rsid w:val="00312B9B"/>
    <w:rsid w:val="00323C3B"/>
    <w:rsid w:val="0034387A"/>
    <w:rsid w:val="003465C4"/>
    <w:rsid w:val="003568D9"/>
    <w:rsid w:val="00361F49"/>
    <w:rsid w:val="00374A48"/>
    <w:rsid w:val="003B6839"/>
    <w:rsid w:val="0040309B"/>
    <w:rsid w:val="00423C59"/>
    <w:rsid w:val="00433E6B"/>
    <w:rsid w:val="0043737F"/>
    <w:rsid w:val="00455AE2"/>
    <w:rsid w:val="00470AE4"/>
    <w:rsid w:val="00487C43"/>
    <w:rsid w:val="004D6B0A"/>
    <w:rsid w:val="0052792F"/>
    <w:rsid w:val="0053248D"/>
    <w:rsid w:val="0053711A"/>
    <w:rsid w:val="00541B69"/>
    <w:rsid w:val="005675BC"/>
    <w:rsid w:val="00571D16"/>
    <w:rsid w:val="00582D81"/>
    <w:rsid w:val="00596944"/>
    <w:rsid w:val="005D63E2"/>
    <w:rsid w:val="005E170C"/>
    <w:rsid w:val="00603E86"/>
    <w:rsid w:val="006635F0"/>
    <w:rsid w:val="006840CF"/>
    <w:rsid w:val="006E03BA"/>
    <w:rsid w:val="006F5914"/>
    <w:rsid w:val="0073493F"/>
    <w:rsid w:val="00786EE1"/>
    <w:rsid w:val="007A26F7"/>
    <w:rsid w:val="0086160F"/>
    <w:rsid w:val="00874AAC"/>
    <w:rsid w:val="008E0283"/>
    <w:rsid w:val="00903EF5"/>
    <w:rsid w:val="00916E1A"/>
    <w:rsid w:val="009714E3"/>
    <w:rsid w:val="009748C3"/>
    <w:rsid w:val="009B255A"/>
    <w:rsid w:val="009F4745"/>
    <w:rsid w:val="00A01614"/>
    <w:rsid w:val="00A47796"/>
    <w:rsid w:val="00A569FF"/>
    <w:rsid w:val="00A5734D"/>
    <w:rsid w:val="00A65267"/>
    <w:rsid w:val="00AA43C4"/>
    <w:rsid w:val="00AD3B48"/>
    <w:rsid w:val="00B71993"/>
    <w:rsid w:val="00B92948"/>
    <w:rsid w:val="00B96502"/>
    <w:rsid w:val="00BD59D7"/>
    <w:rsid w:val="00C23356"/>
    <w:rsid w:val="00CD0FEA"/>
    <w:rsid w:val="00DD3426"/>
    <w:rsid w:val="00E259C3"/>
    <w:rsid w:val="00E26ADD"/>
    <w:rsid w:val="00E26B2F"/>
    <w:rsid w:val="00E456B9"/>
    <w:rsid w:val="00E87D2B"/>
    <w:rsid w:val="00EF0ECC"/>
    <w:rsid w:val="00F11ACF"/>
    <w:rsid w:val="00FA0C4B"/>
    <w:rsid w:val="00FA1E42"/>
    <w:rsid w:val="00FB0A85"/>
    <w:rsid w:val="00FC3A8E"/>
    <w:rsid w:val="38ED4465"/>
    <w:rsid w:val="6EC132F0"/>
    <w:rsid w:val="7E5C190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5B3C"/>
  <w15:docId w15:val="{CFD13E35-0924-4845-8E95-155E6840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rachmayudita@gmail.com</cp:lastModifiedBy>
  <cp:revision>5</cp:revision>
  <cp:lastPrinted>2018-03-14T07:04:00Z</cp:lastPrinted>
  <dcterms:created xsi:type="dcterms:W3CDTF">2022-02-23T02:32:00Z</dcterms:created>
  <dcterms:modified xsi:type="dcterms:W3CDTF">2022-03-01T01:29:00Z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